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D1A" w:rsidRPr="001862EF" w:rsidRDefault="00541DD1" w:rsidP="00D41F8E">
      <w:pPr>
        <w:ind w:left="-1440" w:right="-1440"/>
        <w:jc w:val="right"/>
        <w:rPr>
          <w:rFonts w:cs="Arial"/>
          <w:szCs w:val="24"/>
        </w:rPr>
      </w:pPr>
      <w:r w:rsidRPr="009C599F">
        <w:rPr>
          <w:noProof/>
        </w:rPr>
        <mc:AlternateContent>
          <mc:Choice Requires="wps">
            <w:drawing>
              <wp:anchor distT="0" distB="0" distL="114300" distR="114300" simplePos="0" relativeHeight="251795456" behindDoc="0" locked="0" layoutInCell="1" allowOverlap="1" wp14:anchorId="272E4E26" wp14:editId="3678C566">
                <wp:simplePos x="0" y="0"/>
                <wp:positionH relativeFrom="page">
                  <wp:posOffset>5105400</wp:posOffset>
                </wp:positionH>
                <wp:positionV relativeFrom="page">
                  <wp:posOffset>1127760</wp:posOffset>
                </wp:positionV>
                <wp:extent cx="1371600" cy="45720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F460F" w:rsidRPr="00404849" w:rsidRDefault="003F460F" w:rsidP="00541DD1">
                            <w:pPr>
                              <w:spacing w:line="240" w:lineRule="exact"/>
                              <w:rPr>
                                <w:color w:val="666666"/>
                                <w:sz w:val="14"/>
                                <w:szCs w:val="14"/>
                              </w:rPr>
                            </w:pPr>
                            <w:r w:rsidRPr="00404849">
                              <w:rPr>
                                <w:color w:val="666666"/>
                                <w:sz w:val="14"/>
                                <w:szCs w:val="14"/>
                              </w:rPr>
                              <w:t xml:space="preserve">301 Howard Street, 21st Floor </w:t>
                            </w:r>
                            <w:r w:rsidRPr="00404849">
                              <w:rPr>
                                <w:color w:val="666666"/>
                                <w:sz w:val="14"/>
                                <w:szCs w:val="14"/>
                              </w:rPr>
                              <w:br/>
                              <w:t>San Francisco, CA 94105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5" o:spid="_x0000_s1026" type="#_x0000_t202" style="position:absolute;left:0;text-align:left;margin-left:402pt;margin-top:88.8pt;width:108pt;height:36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" filled="f" stroked="f">
                <v:textbox inset="0,0,0,0">
                  <w:txbxContent>
                    <w:p w:rsidR="003F460F" w:rsidRPr="00404849" w:rsidRDefault="003F460F" w:rsidP="00541DD1">
                      <w:pPr>
                        <w:spacing w:line="240" w:lineRule="exact"/>
                        <w:rPr>
                          <w:color w:val="666666"/>
                          <w:sz w:val="14"/>
                          <w:szCs w:val="14"/>
                        </w:rPr>
                      </w:pPr>
                      <w:r w:rsidRPr="00404849">
                        <w:rPr>
                          <w:color w:val="666666"/>
                          <w:sz w:val="14"/>
                          <w:szCs w:val="14"/>
                        </w:rPr>
                        <w:t xml:space="preserve">301 Howard Street, 21st Floor </w:t>
                      </w:r>
                      <w:r w:rsidRPr="00404849">
                        <w:rPr>
                          <w:color w:val="666666"/>
                          <w:sz w:val="14"/>
                          <w:szCs w:val="14"/>
                        </w:rPr>
                        <w:br/>
                        <w:t>San Francisco, CA 94105</w:t>
                      </w:r>
                    </w:p>
                  </w:txbxContent>
                </v:textbox>
                <w10:wrap type="square" anchorx="page" anchory="page"/>
              </v:shape>
            </w:pict>
          </mc:Fallback>
        </mc:AlternateContent>
      </w:r>
      <w:r>
        <w:rPr>
          <w:noProof/>
        </w:rPr>
        <w:drawing>
          <wp:anchor distT="0" distB="0" distL="114300" distR="114300" simplePos="0" relativeHeight="251793408" behindDoc="0" locked="0" layoutInCell="1" allowOverlap="1" wp14:anchorId="35877F08" wp14:editId="2A212735">
            <wp:simplePos x="0" y="0"/>
            <wp:positionH relativeFrom="column">
              <wp:posOffset>-45720</wp:posOffset>
            </wp:positionH>
            <wp:positionV relativeFrom="paragraph">
              <wp:posOffset>114300</wp:posOffset>
            </wp:positionV>
            <wp:extent cx="1120140" cy="4191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24482" cy="420725"/>
                    </a:xfrm>
                    <a:prstGeom prst="rect">
                      <a:avLst/>
                    </a:prstGeom>
                  </pic:spPr>
                </pic:pic>
              </a:graphicData>
            </a:graphic>
            <wp14:sizeRelH relativeFrom="margin">
              <wp14:pctWidth>0</wp14:pctWidth>
            </wp14:sizeRelH>
            <wp14:sizeRelV relativeFrom="margin">
              <wp14:pctHeight>0</wp14:pctHeight>
            </wp14:sizeRelV>
          </wp:anchor>
        </w:drawing>
      </w:r>
      <w:r w:rsidR="00D41F8E" w:rsidRPr="001862EF">
        <w:rPr>
          <w:rFonts w:cs="Arial"/>
          <w:szCs w:val="24"/>
        </w:rPr>
        <w:tab/>
      </w:r>
      <w:r w:rsidR="00D41F8E" w:rsidRPr="001862EF">
        <w:rPr>
          <w:rFonts w:cs="Arial"/>
          <w:szCs w:val="24"/>
        </w:rPr>
        <w:tab/>
      </w:r>
      <w:r w:rsidR="00D41F8E" w:rsidRPr="001862EF">
        <w:rPr>
          <w:rFonts w:cs="Arial"/>
          <w:szCs w:val="24"/>
        </w:rPr>
        <w:tab/>
      </w:r>
    </w:p>
    <w:p w:rsidR="00F00102" w:rsidRPr="001862EF" w:rsidRDefault="00C36765" w:rsidP="00B51D1B">
      <w:pPr>
        <w:ind w:left="-1440" w:right="-1440"/>
        <w:rPr>
          <w:rFonts w:cs="Arial"/>
          <w:szCs w:val="24"/>
        </w:rPr>
      </w:pPr>
      <w:r w:rsidRPr="001862EF">
        <w:rPr>
          <w:rFonts w:cs="Arial"/>
          <w:noProof/>
        </w:rPr>
        <mc:AlternateContent>
          <mc:Choice Requires="wps">
            <w:drawing>
              <wp:anchor distT="0" distB="0" distL="114300" distR="114300" simplePos="0" relativeHeight="251658240" behindDoc="0" locked="0" layoutInCell="1" allowOverlap="1" wp14:anchorId="52F4F1FA" wp14:editId="19F3EF58">
                <wp:simplePos x="0" y="0"/>
                <wp:positionH relativeFrom="column">
                  <wp:posOffset>-342900</wp:posOffset>
                </wp:positionH>
                <wp:positionV relativeFrom="paragraph">
                  <wp:posOffset>2496820</wp:posOffset>
                </wp:positionV>
                <wp:extent cx="6648450" cy="1604645"/>
                <wp:effectExtent l="0" t="1270" r="0" b="381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6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60F" w:rsidRPr="00551605" w:rsidRDefault="003F460F" w:rsidP="009F5E2F">
                            <w:pPr>
                              <w:rPr>
                                <w:rFonts w:cs="Arial"/>
                                <w:b/>
                                <w:color w:val="595959" w:themeColor="text1" w:themeTint="A6"/>
                                <w:sz w:val="44"/>
                                <w:szCs w:val="44"/>
                              </w:rPr>
                            </w:pPr>
                            <w:r>
                              <w:rPr>
                                <w:rFonts w:cs="Arial"/>
                                <w:b/>
                                <w:color w:val="595959" w:themeColor="text1" w:themeTint="A6"/>
                                <w:sz w:val="44"/>
                                <w:szCs w:val="44"/>
                              </w:rPr>
                              <w:t>Deem Travel Partner Dashboard Training -</w:t>
                            </w:r>
                          </w:p>
                          <w:p w:rsidR="003F460F" w:rsidRDefault="003F460F" w:rsidP="00105883">
                            <w:pPr>
                              <w:rPr>
                                <w:rFonts w:cs="Arial"/>
                                <w:b/>
                                <w:color w:val="595959" w:themeColor="text1" w:themeTint="A6"/>
                                <w:sz w:val="32"/>
                                <w:szCs w:val="32"/>
                              </w:rPr>
                            </w:pPr>
                            <w:r>
                              <w:rPr>
                                <w:rFonts w:cs="Arial"/>
                                <w:b/>
                                <w:color w:val="595959" w:themeColor="text1" w:themeTint="A6"/>
                                <w:sz w:val="32"/>
                                <w:szCs w:val="32"/>
                              </w:rPr>
                              <w:t>Module Two – Travel (Part 1)</w:t>
                            </w:r>
                          </w:p>
                          <w:p w:rsidR="003F460F" w:rsidRPr="009079C1" w:rsidRDefault="003F460F" w:rsidP="00C26CDD">
                            <w:pPr>
                              <w:ind w:left="720"/>
                              <w:rPr>
                                <w:rFonts w:cs="Arial"/>
                                <w:b/>
                                <w:color w:val="595959" w:themeColor="text1" w:themeTint="A6"/>
                                <w:sz w:val="32"/>
                                <w:szCs w:val="32"/>
                              </w:rPr>
                            </w:pPr>
                            <w:r>
                              <w:rPr>
                                <w:rFonts w:cs="Arial"/>
                                <w:b/>
                                <w:color w:val="595959" w:themeColor="text1" w:themeTint="A6"/>
                                <w:sz w:val="32"/>
                                <w:szCs w:val="32"/>
                              </w:rPr>
                              <w:t>Version 16, July 13, 2015</w:t>
                            </w:r>
                          </w:p>
                          <w:p w:rsidR="003F460F" w:rsidRPr="009079C1" w:rsidRDefault="003F460F" w:rsidP="00105883">
                            <w:pPr>
                              <w:rPr>
                                <w:rFonts w:cs="Arial"/>
                                <w:b/>
                                <w:color w:val="595959" w:themeColor="text1" w:themeTint="A6"/>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7pt;margin-top:196.6pt;width:523.5pt;height:1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eu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" filled="f" stroked="f">
                <v:textbox>
                  <w:txbxContent>
                    <w:p w:rsidR="003F460F" w:rsidRPr="00551605" w:rsidRDefault="003F460F" w:rsidP="009F5E2F">
                      <w:pPr>
                        <w:rPr>
                          <w:rFonts w:cs="Arial"/>
                          <w:b/>
                          <w:color w:val="595959" w:themeColor="text1" w:themeTint="A6"/>
                          <w:sz w:val="44"/>
                          <w:szCs w:val="44"/>
                        </w:rPr>
                      </w:pPr>
                      <w:r>
                        <w:rPr>
                          <w:rFonts w:cs="Arial"/>
                          <w:b/>
                          <w:color w:val="595959" w:themeColor="text1" w:themeTint="A6"/>
                          <w:sz w:val="44"/>
                          <w:szCs w:val="44"/>
                        </w:rPr>
                        <w:t>Deem Travel Partner Dashboard Training -</w:t>
                      </w:r>
                    </w:p>
                    <w:p w:rsidR="003F460F" w:rsidRDefault="003F460F" w:rsidP="00105883">
                      <w:pPr>
                        <w:rPr>
                          <w:rFonts w:cs="Arial"/>
                          <w:b/>
                          <w:color w:val="595959" w:themeColor="text1" w:themeTint="A6"/>
                          <w:sz w:val="32"/>
                          <w:szCs w:val="32"/>
                        </w:rPr>
                      </w:pPr>
                      <w:r>
                        <w:rPr>
                          <w:rFonts w:cs="Arial"/>
                          <w:b/>
                          <w:color w:val="595959" w:themeColor="text1" w:themeTint="A6"/>
                          <w:sz w:val="32"/>
                          <w:szCs w:val="32"/>
                        </w:rPr>
                        <w:t>Module Two – Travel (Part 1)</w:t>
                      </w:r>
                    </w:p>
                    <w:p w:rsidR="003F460F" w:rsidRPr="009079C1" w:rsidRDefault="003F460F" w:rsidP="00C26CDD">
                      <w:pPr>
                        <w:ind w:left="720"/>
                        <w:rPr>
                          <w:rFonts w:cs="Arial"/>
                          <w:b/>
                          <w:color w:val="595959" w:themeColor="text1" w:themeTint="A6"/>
                          <w:sz w:val="32"/>
                          <w:szCs w:val="32"/>
                        </w:rPr>
                      </w:pPr>
                      <w:r>
                        <w:rPr>
                          <w:rFonts w:cs="Arial"/>
                          <w:b/>
                          <w:color w:val="595959" w:themeColor="text1" w:themeTint="A6"/>
                          <w:sz w:val="32"/>
                          <w:szCs w:val="32"/>
                        </w:rPr>
                        <w:t>Version 16, July 13, 2015</w:t>
                      </w:r>
                    </w:p>
                    <w:p w:rsidR="003F460F" w:rsidRPr="009079C1" w:rsidRDefault="003F460F" w:rsidP="00105883">
                      <w:pPr>
                        <w:rPr>
                          <w:rFonts w:cs="Arial"/>
                          <w:b/>
                          <w:color w:val="595959" w:themeColor="text1" w:themeTint="A6"/>
                          <w:sz w:val="32"/>
                          <w:szCs w:val="32"/>
                        </w:rPr>
                      </w:pPr>
                    </w:p>
                  </w:txbxContent>
                </v:textbox>
              </v:shape>
            </w:pict>
          </mc:Fallback>
        </mc:AlternateContent>
      </w:r>
      <w:r w:rsidR="009F5E2F" w:rsidRPr="001862EF">
        <w:rPr>
          <w:rFonts w:cs="Arial"/>
          <w:szCs w:val="24"/>
        </w:rPr>
        <w:t xml:space="preserve"> </w:t>
      </w:r>
    </w:p>
    <w:p w:rsidR="00F00102" w:rsidRPr="001862EF" w:rsidRDefault="00541DD1" w:rsidP="00B51D1B">
      <w:pPr>
        <w:ind w:left="-1440" w:right="-1440"/>
        <w:rPr>
          <w:rFonts w:cs="Arial"/>
          <w:szCs w:val="24"/>
        </w:rPr>
        <w:sectPr w:rsidR="00F00102" w:rsidRPr="001862EF" w:rsidSect="00520694">
          <w:headerReference w:type="default" r:id="rId10"/>
          <w:footerReference w:type="default" r:id="rId11"/>
          <w:pgSz w:w="12240" w:h="15840"/>
          <w:pgMar w:top="1080" w:right="1440" w:bottom="1080" w:left="1440" w:header="0" w:footer="624" w:gutter="0"/>
          <w:cols w:space="720"/>
          <w:docGrid w:linePitch="360"/>
        </w:sectPr>
      </w:pPr>
      <w:r w:rsidRPr="009C599F">
        <w:rPr>
          <w:noProof/>
        </w:rPr>
        <mc:AlternateContent>
          <mc:Choice Requires="wps">
            <w:drawing>
              <wp:anchor distT="0" distB="0" distL="114300" distR="114300" simplePos="0" relativeHeight="251797504" behindDoc="0" locked="0" layoutInCell="1" allowOverlap="1" wp14:anchorId="591B9AD3" wp14:editId="130F8026">
                <wp:simplePos x="0" y="0"/>
                <wp:positionH relativeFrom="page">
                  <wp:posOffset>6248400</wp:posOffset>
                </wp:positionH>
                <wp:positionV relativeFrom="page">
                  <wp:posOffset>1127760</wp:posOffset>
                </wp:positionV>
                <wp:extent cx="914400" cy="457200"/>
                <wp:effectExtent l="0" t="0" r="0" b="0"/>
                <wp:wrapSquare wrapText="bothSides"/>
                <wp:docPr id="235" name="Text Box 23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F460F" w:rsidRPr="00404849" w:rsidRDefault="003F460F" w:rsidP="00541DD1">
                            <w:pPr>
                              <w:spacing w:line="240" w:lineRule="exact"/>
                              <w:jc w:val="right"/>
                              <w:rPr>
                                <w:color w:val="666666"/>
                                <w:sz w:val="14"/>
                                <w:szCs w:val="14"/>
                              </w:rPr>
                            </w:pPr>
                            <w:r>
                              <w:rPr>
                                <w:color w:val="666666"/>
                                <w:sz w:val="14"/>
                                <w:szCs w:val="14"/>
                              </w:rPr>
                              <w:t>415.590.8300 TEL</w:t>
                            </w:r>
                            <w:r>
                              <w:rPr>
                                <w:color w:val="666666"/>
                                <w:sz w:val="14"/>
                                <w:szCs w:val="14"/>
                              </w:rPr>
                              <w:br/>
                            </w:r>
                            <w:r w:rsidRPr="00404849">
                              <w:rPr>
                                <w:color w:val="666666"/>
                                <w:sz w:val="14"/>
                                <w:szCs w:val="14"/>
                              </w:rPr>
                              <w:t>415.590.8301</w:t>
                            </w:r>
                            <w:r>
                              <w:rPr>
                                <w:color w:val="666666"/>
                                <w:sz w:val="14"/>
                                <w:szCs w:val="14"/>
                              </w:rPr>
                              <w:t xml:space="preserve"> FAX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5" o:spid="_x0000_s1028" type="#_x0000_t202" style="position:absolute;left:0;text-align:left;margin-left:492pt;margin-top:88.8pt;width:1in;height:36pt;z-index:251797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" filled="f" stroked="f">
                <v:textbox inset="0,0,0,0">
                  <w:txbxContent>
                    <w:p w:rsidR="003F460F" w:rsidRPr="00404849" w:rsidRDefault="003F460F" w:rsidP="00541DD1">
                      <w:pPr>
                        <w:spacing w:line="240" w:lineRule="exact"/>
                        <w:jc w:val="right"/>
                        <w:rPr>
                          <w:color w:val="666666"/>
                          <w:sz w:val="14"/>
                          <w:szCs w:val="14"/>
                        </w:rPr>
                      </w:pPr>
                      <w:r>
                        <w:rPr>
                          <w:color w:val="666666"/>
                          <w:sz w:val="14"/>
                          <w:szCs w:val="14"/>
                        </w:rPr>
                        <w:t>415.590.8300 TEL</w:t>
                      </w:r>
                      <w:r>
                        <w:rPr>
                          <w:color w:val="666666"/>
                          <w:sz w:val="14"/>
                          <w:szCs w:val="14"/>
                        </w:rPr>
                        <w:br/>
                      </w:r>
                      <w:r w:rsidRPr="00404849">
                        <w:rPr>
                          <w:color w:val="666666"/>
                          <w:sz w:val="14"/>
                          <w:szCs w:val="14"/>
                        </w:rPr>
                        <w:t>415.590.8301</w:t>
                      </w:r>
                      <w:r>
                        <w:rPr>
                          <w:color w:val="666666"/>
                          <w:sz w:val="14"/>
                          <w:szCs w:val="14"/>
                        </w:rPr>
                        <w:t xml:space="preserve"> FAX</w:t>
                      </w:r>
                    </w:p>
                  </w:txbxContent>
                </v:textbox>
                <w10:wrap type="square" anchorx="page" anchory="page"/>
              </v:shape>
            </w:pict>
          </mc:Fallback>
        </mc:AlternateContent>
      </w:r>
    </w:p>
    <w:p w:rsidR="001862EF" w:rsidRPr="00B30672" w:rsidRDefault="001862EF" w:rsidP="00392E31">
      <w:pPr>
        <w:pStyle w:val="TOC1"/>
      </w:pPr>
      <w:r w:rsidRPr="00B30672">
        <w:lastRenderedPageBreak/>
        <w:t>TABLE OF CONTENTS:</w:t>
      </w:r>
    </w:p>
    <w:p w:rsidR="001862EF" w:rsidRPr="00B30672" w:rsidRDefault="001862EF" w:rsidP="001862EF">
      <w:pPr>
        <w:rPr>
          <w:rFonts w:cs="Arial"/>
        </w:rPr>
      </w:pPr>
    </w:p>
    <w:p w:rsidR="00CC49CC" w:rsidRPr="00B30672" w:rsidRDefault="00C94E57">
      <w:pPr>
        <w:pStyle w:val="TOC1"/>
        <w:rPr>
          <w:rFonts w:eastAsiaTheme="minorEastAsia"/>
          <w:b w:val="0"/>
          <w:bCs w:val="0"/>
          <w:noProof/>
          <w:sz w:val="22"/>
          <w:szCs w:val="22"/>
        </w:rPr>
      </w:pPr>
      <w:r w:rsidRPr="00B30672">
        <w:fldChar w:fldCharType="begin"/>
      </w:r>
      <w:r w:rsidR="00032678" w:rsidRPr="00B30672">
        <w:instrText xml:space="preserve"> TOC \o "1-4" \h \z \t "Appendix 1,1,Appendix 2,2" </w:instrText>
      </w:r>
      <w:r w:rsidRPr="00B30672">
        <w:fldChar w:fldCharType="separate"/>
      </w:r>
      <w:hyperlink w:anchor="_Toc408845488" w:history="1">
        <w:r w:rsidR="00CC49CC" w:rsidRPr="00B30672">
          <w:rPr>
            <w:rStyle w:val="Hyperlink"/>
            <w:rFonts w:ascii="Arial" w:hAnsi="Arial"/>
            <w:noProof/>
          </w:rPr>
          <w:t>1</w:t>
        </w:r>
        <w:r w:rsidR="00CC49CC" w:rsidRPr="00B30672">
          <w:rPr>
            <w:rFonts w:eastAsiaTheme="minorEastAsia"/>
            <w:b w:val="0"/>
            <w:bCs w:val="0"/>
            <w:noProof/>
            <w:sz w:val="22"/>
            <w:szCs w:val="22"/>
          </w:rPr>
          <w:tab/>
        </w:r>
        <w:r w:rsidR="00CC49CC" w:rsidRPr="00B30672">
          <w:rPr>
            <w:rStyle w:val="Hyperlink"/>
            <w:rFonts w:ascii="Arial" w:hAnsi="Arial"/>
            <w:noProof/>
          </w:rPr>
          <w:t>Module Series Overview</w:t>
        </w:r>
        <w:r w:rsidR="00CC49CC" w:rsidRPr="00B30672">
          <w:rPr>
            <w:noProof/>
            <w:webHidden/>
          </w:rPr>
          <w:tab/>
        </w:r>
        <w:r w:rsidR="00CC49CC" w:rsidRPr="00B30672">
          <w:rPr>
            <w:noProof/>
            <w:webHidden/>
          </w:rPr>
          <w:fldChar w:fldCharType="begin"/>
        </w:r>
        <w:r w:rsidR="00CC49CC" w:rsidRPr="00B30672">
          <w:rPr>
            <w:noProof/>
            <w:webHidden/>
          </w:rPr>
          <w:instrText xml:space="preserve"> PAGEREF _Toc408845488 \h </w:instrText>
        </w:r>
        <w:r w:rsidR="00CC49CC" w:rsidRPr="00B30672">
          <w:rPr>
            <w:noProof/>
            <w:webHidden/>
          </w:rPr>
        </w:r>
        <w:r w:rsidR="00CC49CC" w:rsidRPr="00B30672">
          <w:rPr>
            <w:noProof/>
            <w:webHidden/>
          </w:rPr>
          <w:fldChar w:fldCharType="separate"/>
        </w:r>
        <w:r w:rsidR="004166F3">
          <w:rPr>
            <w:noProof/>
            <w:webHidden/>
          </w:rPr>
          <w:t>3</w:t>
        </w:r>
        <w:r w:rsidR="00CC49CC" w:rsidRPr="00B30672">
          <w:rPr>
            <w:noProof/>
            <w:webHidden/>
          </w:rPr>
          <w:fldChar w:fldCharType="end"/>
        </w:r>
      </w:hyperlink>
    </w:p>
    <w:p w:rsidR="00CC49CC" w:rsidRPr="00B30672" w:rsidRDefault="003F460F">
      <w:pPr>
        <w:pStyle w:val="TOC1"/>
        <w:rPr>
          <w:rFonts w:eastAsiaTheme="minorEastAsia"/>
          <w:b w:val="0"/>
          <w:bCs w:val="0"/>
          <w:noProof/>
          <w:sz w:val="22"/>
          <w:szCs w:val="22"/>
        </w:rPr>
      </w:pPr>
      <w:hyperlink w:anchor="_Toc408845489" w:history="1">
        <w:r w:rsidR="00CC49CC" w:rsidRPr="00B30672">
          <w:rPr>
            <w:rStyle w:val="Hyperlink"/>
            <w:rFonts w:ascii="Arial" w:hAnsi="Arial"/>
            <w:noProof/>
          </w:rPr>
          <w:t>2</w:t>
        </w:r>
        <w:r w:rsidR="00CC49CC" w:rsidRPr="00B30672">
          <w:rPr>
            <w:rFonts w:eastAsiaTheme="minorEastAsia"/>
            <w:b w:val="0"/>
            <w:bCs w:val="0"/>
            <w:noProof/>
            <w:sz w:val="22"/>
            <w:szCs w:val="22"/>
          </w:rPr>
          <w:tab/>
        </w:r>
        <w:r w:rsidR="00CC49CC" w:rsidRPr="00B30672">
          <w:rPr>
            <w:rStyle w:val="Hyperlink"/>
            <w:rFonts w:ascii="Arial" w:hAnsi="Arial"/>
            <w:noProof/>
          </w:rPr>
          <w:t>Managing the Site Tabs – The Services Tab</w:t>
        </w:r>
        <w:r w:rsidR="00CC49CC" w:rsidRPr="00B30672">
          <w:rPr>
            <w:noProof/>
            <w:webHidden/>
          </w:rPr>
          <w:tab/>
        </w:r>
        <w:r w:rsidR="00CC49CC" w:rsidRPr="00B30672">
          <w:rPr>
            <w:noProof/>
            <w:webHidden/>
          </w:rPr>
          <w:fldChar w:fldCharType="begin"/>
        </w:r>
        <w:r w:rsidR="00CC49CC" w:rsidRPr="00B30672">
          <w:rPr>
            <w:noProof/>
            <w:webHidden/>
          </w:rPr>
          <w:instrText xml:space="preserve"> PAGEREF _Toc408845489 \h </w:instrText>
        </w:r>
        <w:r w:rsidR="00CC49CC" w:rsidRPr="00B30672">
          <w:rPr>
            <w:noProof/>
            <w:webHidden/>
          </w:rPr>
        </w:r>
        <w:r w:rsidR="00CC49CC" w:rsidRPr="00B30672">
          <w:rPr>
            <w:noProof/>
            <w:webHidden/>
          </w:rPr>
          <w:fldChar w:fldCharType="separate"/>
        </w:r>
        <w:r w:rsidR="004166F3">
          <w:rPr>
            <w:noProof/>
            <w:webHidden/>
          </w:rPr>
          <w:t>4</w:t>
        </w:r>
        <w:r w:rsidR="00CC49CC" w:rsidRPr="00B30672">
          <w:rPr>
            <w:noProof/>
            <w:webHidden/>
          </w:rPr>
          <w:fldChar w:fldCharType="end"/>
        </w:r>
      </w:hyperlink>
    </w:p>
    <w:p w:rsidR="00CC49CC" w:rsidRPr="00B30672" w:rsidRDefault="003F460F">
      <w:pPr>
        <w:pStyle w:val="TOC2"/>
        <w:tabs>
          <w:tab w:val="left" w:pos="720"/>
          <w:tab w:val="right" w:leader="dot" w:pos="9710"/>
        </w:tabs>
        <w:rPr>
          <w:rFonts w:ascii="Arial" w:eastAsiaTheme="minorEastAsia" w:hAnsi="Arial" w:cs="Arial"/>
          <w:smallCaps w:val="0"/>
          <w:noProof/>
          <w:sz w:val="22"/>
          <w:szCs w:val="22"/>
        </w:rPr>
      </w:pPr>
      <w:hyperlink w:anchor="_Toc408845490" w:history="1">
        <w:r w:rsidR="00CC49CC" w:rsidRPr="00B30672">
          <w:rPr>
            <w:rStyle w:val="Hyperlink"/>
            <w:rFonts w:ascii="Arial" w:hAnsi="Arial" w:cs="Arial"/>
            <w:noProof/>
          </w:rPr>
          <w:t>2.1</w:t>
        </w:r>
        <w:r w:rsidR="00CC49CC" w:rsidRPr="00B30672">
          <w:rPr>
            <w:rFonts w:ascii="Arial" w:eastAsiaTheme="minorEastAsia" w:hAnsi="Arial" w:cs="Arial"/>
            <w:smallCaps w:val="0"/>
            <w:noProof/>
            <w:sz w:val="22"/>
            <w:szCs w:val="22"/>
          </w:rPr>
          <w:tab/>
        </w:r>
        <w:r w:rsidR="00CC49CC" w:rsidRPr="00B30672">
          <w:rPr>
            <w:rStyle w:val="Hyperlink"/>
            <w:rFonts w:ascii="Arial" w:hAnsi="Arial" w:cs="Arial"/>
            <w:noProof/>
          </w:rPr>
          <w:t>Resource Links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_Toc408845490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4</w:t>
        </w:r>
        <w:r w:rsidR="00CC49CC" w:rsidRPr="00B30672">
          <w:rPr>
            <w:rFonts w:ascii="Arial" w:hAnsi="Arial" w:cs="Arial"/>
            <w:noProof/>
            <w:webHidden/>
          </w:rPr>
          <w:fldChar w:fldCharType="end"/>
        </w:r>
      </w:hyperlink>
    </w:p>
    <w:p w:rsidR="00CC49CC" w:rsidRPr="00B30672" w:rsidRDefault="003F460F">
      <w:pPr>
        <w:pStyle w:val="TOC2"/>
        <w:tabs>
          <w:tab w:val="left" w:pos="720"/>
          <w:tab w:val="right" w:leader="dot" w:pos="9710"/>
        </w:tabs>
        <w:rPr>
          <w:rFonts w:ascii="Arial" w:eastAsiaTheme="minorEastAsia" w:hAnsi="Arial" w:cs="Arial"/>
          <w:smallCaps w:val="0"/>
          <w:noProof/>
          <w:sz w:val="22"/>
          <w:szCs w:val="22"/>
        </w:rPr>
      </w:pPr>
      <w:hyperlink w:anchor="_Toc408845491" w:history="1">
        <w:r w:rsidR="00CC49CC" w:rsidRPr="00B30672">
          <w:rPr>
            <w:rStyle w:val="Hyperlink"/>
            <w:rFonts w:ascii="Arial" w:hAnsi="Arial" w:cs="Arial"/>
            <w:noProof/>
          </w:rPr>
          <w:t>2.2</w:t>
        </w:r>
        <w:r w:rsidR="00CC49CC" w:rsidRPr="00B30672">
          <w:rPr>
            <w:rFonts w:ascii="Arial" w:eastAsiaTheme="minorEastAsia" w:hAnsi="Arial" w:cs="Arial"/>
            <w:smallCaps w:val="0"/>
            <w:noProof/>
            <w:sz w:val="22"/>
            <w:szCs w:val="22"/>
          </w:rPr>
          <w:tab/>
        </w:r>
        <w:r w:rsidR="00CC49CC" w:rsidRPr="00B30672">
          <w:rPr>
            <w:rStyle w:val="Hyperlink"/>
            <w:rFonts w:ascii="Arial" w:hAnsi="Arial" w:cs="Arial"/>
            <w:noProof/>
          </w:rPr>
          <w:t>Agency Configuration</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_Toc408845491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6</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492" w:history="1">
        <w:r w:rsidR="00CC49CC" w:rsidRPr="00B30672">
          <w:rPr>
            <w:rStyle w:val="Hyperlink"/>
            <w:rFonts w:ascii="Arial" w:hAnsi="Arial" w:cs="Arial"/>
            <w:noProof/>
          </w:rPr>
          <w:t>2.2.1</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Agency Settings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_Toc408845492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7</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493" w:history="1">
        <w:r w:rsidR="00CC49CC" w:rsidRPr="00B30672">
          <w:rPr>
            <w:rStyle w:val="Hyperlink"/>
            <w:rFonts w:ascii="Arial" w:hAnsi="Arial" w:cs="Arial"/>
            <w:noProof/>
          </w:rPr>
          <w:t>2.2.2</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Custom PNR</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_Toc408845493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17</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494" w:history="1">
        <w:r w:rsidR="00CC49CC" w:rsidRPr="00B30672">
          <w:rPr>
            <w:rStyle w:val="Hyperlink"/>
            <w:rFonts w:ascii="Arial" w:hAnsi="Arial" w:cs="Arial"/>
            <w:noProof/>
          </w:rPr>
          <w:t>2.2.3</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Lists and Sets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_Toc408845494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19</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495" w:history="1">
        <w:r w:rsidR="00CC49CC" w:rsidRPr="00B30672">
          <w:rPr>
            <w:rStyle w:val="Hyperlink"/>
            <w:rFonts w:ascii="Arial" w:hAnsi="Arial" w:cs="Arial"/>
            <w:noProof/>
          </w:rPr>
          <w:t>2.2.4</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Queue and Delivery Options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_Toc408845495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19</w:t>
        </w:r>
        <w:r w:rsidR="00CC49CC" w:rsidRPr="00B30672">
          <w:rPr>
            <w:rFonts w:ascii="Arial" w:hAnsi="Arial" w:cs="Arial"/>
            <w:noProof/>
            <w:webHidden/>
          </w:rPr>
          <w:fldChar w:fldCharType="end"/>
        </w:r>
      </w:hyperlink>
    </w:p>
    <w:p w:rsidR="00CC49CC" w:rsidRPr="00B30672" w:rsidRDefault="003F460F">
      <w:pPr>
        <w:pStyle w:val="TOC4"/>
        <w:tabs>
          <w:tab w:val="left" w:pos="1680"/>
          <w:tab w:val="right" w:leader="dot" w:pos="9710"/>
        </w:tabs>
        <w:rPr>
          <w:rFonts w:ascii="Arial" w:eastAsiaTheme="minorEastAsia" w:hAnsi="Arial" w:cs="Arial"/>
          <w:noProof/>
          <w:sz w:val="22"/>
          <w:szCs w:val="22"/>
        </w:rPr>
      </w:pPr>
      <w:hyperlink w:anchor="_Toc408845496" w:history="1">
        <w:r w:rsidR="00CC49CC" w:rsidRPr="00B30672">
          <w:rPr>
            <w:rStyle w:val="Hyperlink"/>
            <w:rFonts w:ascii="Arial" w:hAnsi="Arial" w:cs="Arial"/>
            <w:noProof/>
          </w:rPr>
          <w:t>2.2.4.1</w:t>
        </w:r>
        <w:r w:rsidR="00CC49CC" w:rsidRPr="00B30672">
          <w:rPr>
            <w:rFonts w:ascii="Arial" w:eastAsiaTheme="minorEastAsia" w:hAnsi="Arial" w:cs="Arial"/>
            <w:noProof/>
            <w:sz w:val="22"/>
            <w:szCs w:val="22"/>
          </w:rPr>
          <w:tab/>
        </w:r>
        <w:r w:rsidR="00CC49CC" w:rsidRPr="00B30672">
          <w:rPr>
            <w:rStyle w:val="Hyperlink"/>
            <w:rFonts w:ascii="Arial" w:hAnsi="Arial" w:cs="Arial"/>
            <w:noProof/>
          </w:rPr>
          <w:t>Queue / Delivery Options List Items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_Toc408845496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20</w:t>
        </w:r>
        <w:r w:rsidR="00CC49CC" w:rsidRPr="00B30672">
          <w:rPr>
            <w:rFonts w:ascii="Arial" w:hAnsi="Arial" w:cs="Arial"/>
            <w:noProof/>
            <w:webHidden/>
          </w:rPr>
          <w:fldChar w:fldCharType="end"/>
        </w:r>
      </w:hyperlink>
    </w:p>
    <w:p w:rsidR="00CC49CC" w:rsidRPr="00B30672" w:rsidRDefault="003F460F">
      <w:pPr>
        <w:pStyle w:val="TOC4"/>
        <w:tabs>
          <w:tab w:val="left" w:pos="1680"/>
          <w:tab w:val="right" w:leader="dot" w:pos="9710"/>
        </w:tabs>
        <w:rPr>
          <w:rFonts w:ascii="Arial" w:eastAsiaTheme="minorEastAsia" w:hAnsi="Arial" w:cs="Arial"/>
          <w:noProof/>
          <w:sz w:val="22"/>
          <w:szCs w:val="22"/>
        </w:rPr>
      </w:pPr>
      <w:hyperlink w:anchor="_Toc408845497" w:history="1">
        <w:r w:rsidR="00CC49CC" w:rsidRPr="00B30672">
          <w:rPr>
            <w:rStyle w:val="Hyperlink"/>
            <w:rFonts w:ascii="Arial" w:hAnsi="Arial" w:cs="Arial"/>
            <w:noProof/>
          </w:rPr>
          <w:t>2.2.4.2</w:t>
        </w:r>
        <w:r w:rsidR="00CC49CC" w:rsidRPr="00B30672">
          <w:rPr>
            <w:rFonts w:ascii="Arial" w:eastAsiaTheme="minorEastAsia" w:hAnsi="Arial" w:cs="Arial"/>
            <w:noProof/>
            <w:sz w:val="22"/>
            <w:szCs w:val="22"/>
          </w:rPr>
          <w:tab/>
        </w:r>
        <w:r w:rsidR="00CC49CC" w:rsidRPr="00B30672">
          <w:rPr>
            <w:rStyle w:val="Hyperlink"/>
            <w:rFonts w:ascii="Arial" w:hAnsi="Arial" w:cs="Arial"/>
            <w:noProof/>
          </w:rPr>
          <w:t>Queue / Delivery Options Sets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_Toc408845497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25</w:t>
        </w:r>
        <w:r w:rsidR="00CC49CC" w:rsidRPr="00B30672">
          <w:rPr>
            <w:rFonts w:ascii="Arial" w:hAnsi="Arial" w:cs="Arial"/>
            <w:noProof/>
            <w:webHidden/>
          </w:rPr>
          <w:fldChar w:fldCharType="end"/>
        </w:r>
      </w:hyperlink>
    </w:p>
    <w:p w:rsidR="00CC49CC" w:rsidRPr="00B30672" w:rsidRDefault="003F460F">
      <w:pPr>
        <w:pStyle w:val="TOC2"/>
        <w:tabs>
          <w:tab w:val="left" w:pos="720"/>
          <w:tab w:val="right" w:leader="dot" w:pos="9710"/>
        </w:tabs>
        <w:rPr>
          <w:rFonts w:ascii="Arial" w:eastAsiaTheme="minorEastAsia" w:hAnsi="Arial" w:cs="Arial"/>
          <w:smallCaps w:val="0"/>
          <w:noProof/>
          <w:sz w:val="22"/>
          <w:szCs w:val="22"/>
        </w:rPr>
      </w:pPr>
      <w:hyperlink w:anchor="_Toc408845498" w:history="1">
        <w:r w:rsidR="00CC49CC" w:rsidRPr="00B30672">
          <w:rPr>
            <w:rStyle w:val="Hyperlink"/>
            <w:rFonts w:ascii="Arial" w:hAnsi="Arial" w:cs="Arial"/>
            <w:noProof/>
          </w:rPr>
          <w:t>2.3</w:t>
        </w:r>
        <w:r w:rsidR="00CC49CC" w:rsidRPr="00B30672">
          <w:rPr>
            <w:rFonts w:ascii="Arial" w:eastAsiaTheme="minorEastAsia" w:hAnsi="Arial" w:cs="Arial"/>
            <w:smallCaps w:val="0"/>
            <w:noProof/>
            <w:sz w:val="22"/>
            <w:szCs w:val="22"/>
          </w:rPr>
          <w:tab/>
        </w:r>
        <w:r w:rsidR="00CC49CC" w:rsidRPr="00B30672">
          <w:rPr>
            <w:rStyle w:val="Hyperlink"/>
            <w:rFonts w:ascii="Arial" w:hAnsi="Arial" w:cs="Arial"/>
            <w:noProof/>
          </w:rPr>
          <w:t>Travel Display Configuration</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_Toc408845498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27</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499" w:history="1">
        <w:r w:rsidR="00CC49CC" w:rsidRPr="00B30672">
          <w:rPr>
            <w:rStyle w:val="Hyperlink"/>
            <w:rFonts w:ascii="Arial" w:hAnsi="Arial" w:cs="Arial"/>
            <w:noProof/>
          </w:rPr>
          <w:t>2.3.1</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Display Configuration List Items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_Toc408845499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27</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0" w:history="1">
        <w:r w:rsidR="00CC49CC" w:rsidRPr="00B30672">
          <w:rPr>
            <w:rStyle w:val="Hyperlink"/>
            <w:rFonts w:ascii="Arial" w:hAnsi="Arial" w:cs="Arial"/>
            <w:noProof/>
          </w:rPr>
          <w:t>2.3.2</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Display Configuration Sets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_Toc408845500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42</w:t>
        </w:r>
        <w:r w:rsidR="00CC49CC" w:rsidRPr="00B30672">
          <w:rPr>
            <w:rFonts w:ascii="Arial" w:hAnsi="Arial" w:cs="Arial"/>
            <w:noProof/>
            <w:webHidden/>
          </w:rPr>
          <w:fldChar w:fldCharType="end"/>
        </w:r>
      </w:hyperlink>
    </w:p>
    <w:p w:rsidR="00CC49CC" w:rsidRPr="00B30672" w:rsidRDefault="003F460F">
      <w:pPr>
        <w:pStyle w:val="TOC2"/>
        <w:tabs>
          <w:tab w:val="left" w:pos="720"/>
          <w:tab w:val="right" w:leader="dot" w:pos="9710"/>
        </w:tabs>
        <w:rPr>
          <w:rFonts w:ascii="Arial" w:eastAsiaTheme="minorEastAsia" w:hAnsi="Arial" w:cs="Arial"/>
          <w:smallCaps w:val="0"/>
          <w:noProof/>
          <w:sz w:val="22"/>
          <w:szCs w:val="22"/>
        </w:rPr>
      </w:pPr>
      <w:hyperlink w:anchor="_Toc408845501" w:history="1">
        <w:r w:rsidR="00CC49CC" w:rsidRPr="00B30672">
          <w:rPr>
            <w:rStyle w:val="Hyperlink"/>
            <w:rFonts w:ascii="Arial" w:hAnsi="Arial" w:cs="Arial"/>
            <w:noProof/>
          </w:rPr>
          <w:t>2.4</w:t>
        </w:r>
        <w:r w:rsidR="00CC49CC" w:rsidRPr="00B30672">
          <w:rPr>
            <w:rFonts w:ascii="Arial" w:eastAsiaTheme="minorEastAsia" w:hAnsi="Arial" w:cs="Arial"/>
            <w:smallCaps w:val="0"/>
            <w:noProof/>
            <w:sz w:val="22"/>
            <w:szCs w:val="22"/>
          </w:rPr>
          <w:tab/>
        </w:r>
        <w:r w:rsidR="00CC49CC" w:rsidRPr="00B30672">
          <w:rPr>
            <w:rStyle w:val="Hyperlink"/>
            <w:rFonts w:ascii="Arial" w:hAnsi="Arial" w:cs="Arial"/>
            <w:noProof/>
          </w:rPr>
          <w:t>Custom Fields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_Toc408845501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42</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2" w:history="1">
        <w:r w:rsidR="00CC49CC" w:rsidRPr="00B30672">
          <w:rPr>
            <w:rStyle w:val="Hyperlink"/>
            <w:rFonts w:ascii="Arial" w:hAnsi="Arial" w:cs="Arial"/>
            <w:noProof/>
          </w:rPr>
          <w:t>2.4.1</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Custom Field Collections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_Toc408845502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43</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3" w:history="1">
        <w:r w:rsidR="00CC49CC" w:rsidRPr="00B30672">
          <w:rPr>
            <w:rStyle w:val="Hyperlink"/>
            <w:rFonts w:ascii="Arial" w:hAnsi="Arial" w:cs="Arial"/>
            <w:noProof/>
          </w:rPr>
          <w:t>2.4.2</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Custom Fields Sets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_Toc408845503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50</w:t>
        </w:r>
        <w:r w:rsidR="00CC49CC" w:rsidRPr="00B30672">
          <w:rPr>
            <w:rFonts w:ascii="Arial" w:hAnsi="Arial" w:cs="Arial"/>
            <w:noProof/>
            <w:webHidden/>
          </w:rPr>
          <w:fldChar w:fldCharType="end"/>
        </w:r>
      </w:hyperlink>
    </w:p>
    <w:p w:rsidR="00CC49CC" w:rsidRPr="00B30672" w:rsidRDefault="003F460F">
      <w:pPr>
        <w:pStyle w:val="TOC2"/>
        <w:tabs>
          <w:tab w:val="left" w:pos="720"/>
          <w:tab w:val="right" w:leader="dot" w:pos="9710"/>
        </w:tabs>
        <w:rPr>
          <w:rFonts w:ascii="Arial" w:eastAsiaTheme="minorEastAsia" w:hAnsi="Arial" w:cs="Arial"/>
          <w:smallCaps w:val="0"/>
          <w:noProof/>
          <w:sz w:val="22"/>
          <w:szCs w:val="22"/>
        </w:rPr>
      </w:pPr>
      <w:hyperlink w:anchor="_Toc408845504" w:history="1">
        <w:r w:rsidR="00CC49CC" w:rsidRPr="00B30672">
          <w:rPr>
            <w:rStyle w:val="Hyperlink"/>
            <w:rFonts w:ascii="Arial" w:hAnsi="Arial" w:cs="Arial"/>
            <w:noProof/>
          </w:rPr>
          <w:t>2.5</w:t>
        </w:r>
        <w:r w:rsidR="00CC49CC" w:rsidRPr="00B30672">
          <w:rPr>
            <w:rFonts w:ascii="Arial" w:eastAsiaTheme="minorEastAsia" w:hAnsi="Arial" w:cs="Arial"/>
            <w:smallCaps w:val="0"/>
            <w:noProof/>
            <w:sz w:val="22"/>
            <w:szCs w:val="22"/>
          </w:rPr>
          <w:tab/>
        </w:r>
        <w:r w:rsidR="00CC49CC" w:rsidRPr="00B30672">
          <w:rPr>
            <w:rStyle w:val="Hyperlink"/>
            <w:rFonts w:ascii="Arial" w:hAnsi="Arial" w:cs="Arial"/>
            <w:noProof/>
          </w:rPr>
          <w:t>Restricted Countries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_Toc408845504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52</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5" w:history="1">
        <w:r w:rsidR="00CC49CC" w:rsidRPr="00B30672">
          <w:rPr>
            <w:rStyle w:val="Hyperlink"/>
            <w:rFonts w:ascii="Arial" w:hAnsi="Arial" w:cs="Arial"/>
            <w:noProof/>
          </w:rPr>
          <w:t>2.5.1</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Restricted Countries at the Super Domain Level</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_Toc408845505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52</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6" w:history="1">
        <w:r w:rsidR="00CC49CC" w:rsidRPr="00B30672">
          <w:rPr>
            <w:rStyle w:val="Hyperlink"/>
            <w:rFonts w:ascii="Arial" w:hAnsi="Arial" w:cs="Arial"/>
            <w:noProof/>
          </w:rPr>
          <w:t>2.5.2</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Restricted Countries at the Site Level</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_Toc408845506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54</w:t>
        </w:r>
        <w:r w:rsidR="00CC49CC" w:rsidRPr="00B30672">
          <w:rPr>
            <w:rFonts w:ascii="Arial" w:hAnsi="Arial" w:cs="Arial"/>
            <w:noProof/>
            <w:webHidden/>
          </w:rPr>
          <w:fldChar w:fldCharType="end"/>
        </w:r>
      </w:hyperlink>
    </w:p>
    <w:p w:rsidR="00CC49CC" w:rsidRPr="00B30672" w:rsidRDefault="003F460F">
      <w:pPr>
        <w:pStyle w:val="TOC3"/>
        <w:tabs>
          <w:tab w:val="left" w:pos="1200"/>
          <w:tab w:val="right" w:leader="dot" w:pos="9710"/>
        </w:tabs>
        <w:rPr>
          <w:rFonts w:ascii="Arial" w:eastAsiaTheme="minorEastAsia" w:hAnsi="Arial" w:cs="Arial"/>
          <w:i w:val="0"/>
          <w:iCs w:val="0"/>
          <w:noProof/>
          <w:sz w:val="22"/>
          <w:szCs w:val="22"/>
        </w:rPr>
      </w:pPr>
      <w:hyperlink w:anchor="_Toc408845507" w:history="1">
        <w:r w:rsidR="00CC49CC" w:rsidRPr="00B30672">
          <w:rPr>
            <w:rStyle w:val="Hyperlink"/>
            <w:rFonts w:ascii="Arial" w:hAnsi="Arial" w:cs="Arial"/>
            <w:noProof/>
          </w:rPr>
          <w:t>2.5.3</w:t>
        </w:r>
        <w:r w:rsidR="00CC49CC" w:rsidRPr="00B30672">
          <w:rPr>
            <w:rFonts w:ascii="Arial" w:eastAsiaTheme="minorEastAsia" w:hAnsi="Arial" w:cs="Arial"/>
            <w:i w:val="0"/>
            <w:iCs w:val="0"/>
            <w:noProof/>
            <w:sz w:val="22"/>
            <w:szCs w:val="22"/>
          </w:rPr>
          <w:tab/>
        </w:r>
        <w:r w:rsidR="00CC49CC" w:rsidRPr="00B30672">
          <w:rPr>
            <w:rStyle w:val="Hyperlink"/>
            <w:rFonts w:ascii="Arial" w:hAnsi="Arial" w:cs="Arial"/>
            <w:noProof/>
          </w:rPr>
          <w:t>Restricted Country Examples</w:t>
        </w:r>
        <w:r w:rsidR="00CC49CC" w:rsidRPr="00B30672">
          <w:rPr>
            <w:rFonts w:ascii="Arial" w:hAnsi="Arial" w:cs="Arial"/>
            <w:noProof/>
            <w:webHidden/>
          </w:rPr>
          <w:tab/>
        </w:r>
        <w:r w:rsidR="00CC49CC" w:rsidRPr="00B30672">
          <w:rPr>
            <w:rFonts w:ascii="Arial" w:hAnsi="Arial" w:cs="Arial"/>
            <w:noProof/>
            <w:webHidden/>
          </w:rPr>
          <w:fldChar w:fldCharType="begin"/>
        </w:r>
        <w:r w:rsidR="00CC49CC" w:rsidRPr="00B30672">
          <w:rPr>
            <w:rFonts w:ascii="Arial" w:hAnsi="Arial" w:cs="Arial"/>
            <w:noProof/>
            <w:webHidden/>
          </w:rPr>
          <w:instrText xml:space="preserve"> PAGEREF _Toc408845507 \h </w:instrText>
        </w:r>
        <w:r w:rsidR="00CC49CC" w:rsidRPr="00B30672">
          <w:rPr>
            <w:rFonts w:ascii="Arial" w:hAnsi="Arial" w:cs="Arial"/>
            <w:noProof/>
            <w:webHidden/>
          </w:rPr>
        </w:r>
        <w:r w:rsidR="00CC49CC" w:rsidRPr="00B30672">
          <w:rPr>
            <w:rFonts w:ascii="Arial" w:hAnsi="Arial" w:cs="Arial"/>
            <w:noProof/>
            <w:webHidden/>
          </w:rPr>
          <w:fldChar w:fldCharType="separate"/>
        </w:r>
        <w:r w:rsidR="004166F3">
          <w:rPr>
            <w:rFonts w:ascii="Arial" w:hAnsi="Arial" w:cs="Arial"/>
            <w:noProof/>
            <w:webHidden/>
          </w:rPr>
          <w:t>57</w:t>
        </w:r>
        <w:r w:rsidR="00CC49CC" w:rsidRPr="00B30672">
          <w:rPr>
            <w:rFonts w:ascii="Arial" w:hAnsi="Arial" w:cs="Arial"/>
            <w:noProof/>
            <w:webHidden/>
          </w:rPr>
          <w:fldChar w:fldCharType="end"/>
        </w:r>
      </w:hyperlink>
    </w:p>
    <w:p w:rsidR="009F5E2F" w:rsidRPr="001862EF" w:rsidRDefault="00C94E57" w:rsidP="009F5E2F">
      <w:pPr>
        <w:autoSpaceDE w:val="0"/>
        <w:autoSpaceDN w:val="0"/>
        <w:spacing w:after="100"/>
        <w:rPr>
          <w:rFonts w:cs="Arial"/>
          <w:szCs w:val="24"/>
        </w:rPr>
      </w:pPr>
      <w:r w:rsidRPr="00B30672">
        <w:rPr>
          <w:rFonts w:cs="Arial"/>
          <w:b/>
          <w:caps/>
          <w:szCs w:val="24"/>
        </w:rPr>
        <w:fldChar w:fldCharType="end"/>
      </w:r>
    </w:p>
    <w:p w:rsidR="00105883" w:rsidRPr="003707B0" w:rsidRDefault="009F5E2F" w:rsidP="00105883">
      <w:pPr>
        <w:pStyle w:val="Heading1"/>
      </w:pPr>
      <w:bookmarkStart w:id="0" w:name="_GoBack"/>
      <w:bookmarkEnd w:id="0"/>
      <w:r w:rsidRPr="001862EF">
        <w:rPr>
          <w:rFonts w:cs="Arial"/>
          <w:szCs w:val="24"/>
        </w:rPr>
        <w:br w:type="page"/>
      </w:r>
      <w:bookmarkStart w:id="1" w:name="_Toc153332597"/>
      <w:bookmarkStart w:id="2" w:name="_Toc153343561"/>
      <w:bookmarkStart w:id="3" w:name="_Toc200967493"/>
      <w:bookmarkStart w:id="4" w:name="_Toc200967909"/>
      <w:bookmarkStart w:id="5" w:name="_Toc205115546"/>
      <w:bookmarkStart w:id="6" w:name="_Toc205115893"/>
      <w:bookmarkStart w:id="7" w:name="_Toc313637124"/>
      <w:bookmarkStart w:id="8" w:name="_Toc320637523"/>
      <w:bookmarkStart w:id="9" w:name="_Toc361671863"/>
      <w:bookmarkStart w:id="10" w:name="_Toc408845488"/>
      <w:r w:rsidR="00105883">
        <w:lastRenderedPageBreak/>
        <w:t xml:space="preserve">Module Series </w:t>
      </w:r>
      <w:r w:rsidR="00105883" w:rsidRPr="003707B0">
        <w:t>Overview</w:t>
      </w:r>
      <w:bookmarkEnd w:id="1"/>
      <w:bookmarkEnd w:id="2"/>
      <w:bookmarkEnd w:id="3"/>
      <w:bookmarkEnd w:id="4"/>
      <w:bookmarkEnd w:id="5"/>
      <w:bookmarkEnd w:id="6"/>
      <w:bookmarkEnd w:id="7"/>
      <w:bookmarkEnd w:id="8"/>
      <w:bookmarkEnd w:id="9"/>
      <w:bookmarkEnd w:id="10"/>
    </w:p>
    <w:p w:rsidR="00105883" w:rsidRPr="00844699" w:rsidRDefault="00105883" w:rsidP="00736FD3">
      <w:pPr>
        <w:pStyle w:val="List2"/>
      </w:pPr>
      <w:bookmarkStart w:id="11" w:name="OLE_LINK7"/>
      <w:bookmarkStart w:id="12" w:name="OLE_LINK8"/>
      <w:r w:rsidRPr="00844699">
        <w:t xml:space="preserve">Welcome to </w:t>
      </w:r>
      <w:r>
        <w:t>Deem’s</w:t>
      </w:r>
      <w:r w:rsidRPr="00844699">
        <w:t xml:space="preserve"> </w:t>
      </w:r>
      <w:r>
        <w:t>Basic Dashboard</w:t>
      </w:r>
      <w:r w:rsidRPr="00844699">
        <w:t xml:space="preserve"> Training</w:t>
      </w:r>
      <w:r>
        <w:t>.</w:t>
      </w:r>
    </w:p>
    <w:p w:rsidR="00105883" w:rsidRPr="009C16CC" w:rsidRDefault="00105883" w:rsidP="00736FD3">
      <w:pPr>
        <w:pStyle w:val="List2"/>
      </w:pPr>
      <w:r>
        <w:t>Whether this is an introduction to the Partner Dashboard or it is a refresher, we are confident that needed information about the dashboard will be gathered during each section of this course.</w:t>
      </w:r>
    </w:p>
    <w:p w:rsidR="00105883" w:rsidRPr="000A3E73" w:rsidRDefault="00105883" w:rsidP="00736FD3">
      <w:pPr>
        <w:pStyle w:val="List2"/>
      </w:pPr>
      <w:r w:rsidRPr="009C16CC">
        <w:t xml:space="preserve">As an Administrator or Reseller of the </w:t>
      </w:r>
      <w:r>
        <w:t xml:space="preserve">Deem </w:t>
      </w:r>
      <w:r w:rsidR="00B1262C">
        <w:t xml:space="preserve">Travel </w:t>
      </w:r>
      <w:r>
        <w:t>application</w:t>
      </w:r>
      <w:r w:rsidRPr="009C16CC">
        <w:t xml:space="preserve">, </w:t>
      </w:r>
      <w:r>
        <w:t>th</w:t>
      </w:r>
      <w:r w:rsidRPr="009C16CC">
        <w:t>e basics of administering users, managing policy, understanding customization, reporting features and enabling additional long tail services</w:t>
      </w:r>
      <w:r>
        <w:t xml:space="preserve"> will be learned</w:t>
      </w:r>
      <w:r w:rsidRPr="009C16CC">
        <w:t>.</w:t>
      </w:r>
      <w:r>
        <w:t xml:space="preserve">  </w:t>
      </w:r>
      <w:r w:rsidRPr="000A3E73">
        <w:t>These have all been identified as areas of key customization after the template site has been configured</w:t>
      </w:r>
      <w:r>
        <w:t xml:space="preserve"> for the successful site administrator.</w:t>
      </w:r>
    </w:p>
    <w:p w:rsidR="00105883" w:rsidRPr="009C16CC" w:rsidRDefault="00105883" w:rsidP="00736FD3">
      <w:pPr>
        <w:pStyle w:val="List2"/>
      </w:pPr>
      <w:r w:rsidRPr="009C16CC">
        <w:t>Classes have been arranged in a logical consecutive flow</w:t>
      </w:r>
      <w:r>
        <w:t xml:space="preserve"> and will be offered several times each year.  T</w:t>
      </w:r>
      <w:r w:rsidRPr="009C16CC">
        <w:t>he content an</w:t>
      </w:r>
      <w:r>
        <w:t>d learning objectives for each m</w:t>
      </w:r>
      <w:r w:rsidRPr="009C16CC">
        <w:t xml:space="preserve">odule are designed to stand alone so if necessary, </w:t>
      </w:r>
      <w:r>
        <w:t xml:space="preserve">some of the modules can be taken now and others can be attended during later series </w:t>
      </w:r>
      <w:r w:rsidRPr="009C16CC">
        <w:t>to complete the course</w:t>
      </w:r>
      <w:r>
        <w:t>, as time allows</w:t>
      </w:r>
      <w:r w:rsidRPr="009C16CC">
        <w:t>.</w:t>
      </w:r>
      <w:r>
        <w:t xml:space="preserve">  We also offer session recordings that can be downloaded and listened to at a more convenient time.</w:t>
      </w:r>
    </w:p>
    <w:p w:rsidR="00105883" w:rsidRDefault="00105883" w:rsidP="00736FD3">
      <w:pPr>
        <w:pStyle w:val="List2"/>
      </w:pPr>
      <w:r w:rsidRPr="009C16CC">
        <w:t xml:space="preserve">In preparation for </w:t>
      </w:r>
      <w:r>
        <w:t xml:space="preserve">any of </w:t>
      </w:r>
      <w:r w:rsidRPr="009C16CC">
        <w:t xml:space="preserve">the online training </w:t>
      </w:r>
      <w:r>
        <w:t>sessions</w:t>
      </w:r>
      <w:r w:rsidRPr="009C16CC">
        <w:t xml:space="preserve">, please </w:t>
      </w:r>
      <w:r>
        <w:t xml:space="preserve">become familiar with </w:t>
      </w:r>
      <w:r w:rsidRPr="009C16CC">
        <w:t xml:space="preserve">the documentation required for each module.  </w:t>
      </w:r>
    </w:p>
    <w:p w:rsidR="00105883" w:rsidRDefault="00105883" w:rsidP="00736FD3">
      <w:pPr>
        <w:pStyle w:val="List2"/>
      </w:pPr>
      <w:r>
        <w:t>We are glad you could join us!</w:t>
      </w:r>
      <w:bookmarkEnd w:id="11"/>
      <w:bookmarkEnd w:id="12"/>
    </w:p>
    <w:p w:rsidR="00C65CD4" w:rsidRDefault="00C65CD4">
      <w:pPr>
        <w:spacing w:before="0" w:after="200" w:line="276" w:lineRule="auto"/>
        <w:rPr>
          <w:bCs w:val="0"/>
          <w:szCs w:val="24"/>
        </w:rPr>
      </w:pPr>
      <w:r>
        <w:br w:type="page"/>
      </w:r>
    </w:p>
    <w:p w:rsidR="00C65CD4" w:rsidRDefault="00C65CD4" w:rsidP="00C65CD4">
      <w:pPr>
        <w:pStyle w:val="Heading1"/>
      </w:pPr>
      <w:bookmarkStart w:id="13" w:name="_Toc361671864"/>
      <w:bookmarkStart w:id="14" w:name="_Toc408845489"/>
      <w:bookmarkStart w:id="15" w:name="_Toc320637524"/>
      <w:r>
        <w:lastRenderedPageBreak/>
        <w:t>Managing the Site Tabs – The Services Tab</w:t>
      </w:r>
      <w:bookmarkEnd w:id="13"/>
      <w:bookmarkEnd w:id="14"/>
    </w:p>
    <w:p w:rsidR="00C65CD4" w:rsidRDefault="00C65CD4" w:rsidP="00736FD3">
      <w:pPr>
        <w:pStyle w:val="List2"/>
      </w:pPr>
      <w:r>
        <w:t>The Partner Dashboard at the site level is made up of several tabs.  These tabs include the Settings, Users, Services, Groups, Rules, Reports and the Profiles tabs of which all but the Profiles tab will covered in the module series classes.  The Profiles tab is covered in the Advanced User Data class.</w:t>
      </w:r>
    </w:p>
    <w:p w:rsidR="00C65CD4" w:rsidRPr="00571174" w:rsidRDefault="00C65CD4" w:rsidP="00C65CD4">
      <w:pPr>
        <w:pStyle w:val="Heading2"/>
        <w:keepLines/>
      </w:pPr>
      <w:bookmarkStart w:id="16" w:name="_Toc361671865"/>
      <w:bookmarkStart w:id="17" w:name="_Toc408845490"/>
      <w:r>
        <w:t>Resource Links</w:t>
      </w:r>
      <w:bookmarkEnd w:id="16"/>
      <w:bookmarkEnd w:id="17"/>
    </w:p>
    <w:bookmarkEnd w:id="15"/>
    <w:p w:rsidR="00C65CD4" w:rsidRPr="00A1414F" w:rsidRDefault="00C65CD4" w:rsidP="00C65CD4">
      <w:pPr>
        <w:pStyle w:val="List2"/>
      </w:pPr>
      <w:r>
        <w:t>Resource</w:t>
      </w:r>
      <w:r w:rsidRPr="00A1414F">
        <w:t xml:space="preserve"> Links are travel related links that are </w:t>
      </w:r>
      <w:r w:rsidRPr="00C1733A">
        <w:t>displayed</w:t>
      </w:r>
      <w:r w:rsidRPr="00A1414F">
        <w:t xml:space="preserve"> to the user on the travel planner page.  When a new site is created, a generic list of links is included.  Customizing or modifying these links is quick and easy.</w:t>
      </w:r>
    </w:p>
    <w:p w:rsidR="00C65CD4" w:rsidRDefault="00C65CD4" w:rsidP="00C65CD4">
      <w:pPr>
        <w:pStyle w:val="ListNumber2"/>
      </w:pPr>
      <w:r>
        <w:t xml:space="preserve">Access the </w:t>
      </w:r>
      <w:r w:rsidR="00027883">
        <w:t>Deem Travel Partner Dashboard</w:t>
      </w:r>
      <w:r>
        <w:t xml:space="preserve"> using the User Name and Password with Users t</w:t>
      </w:r>
      <w:r w:rsidRPr="00F93103">
        <w:t>ab</w:t>
      </w:r>
      <w:r>
        <w:t xml:space="preserve"> permissions. </w:t>
      </w:r>
    </w:p>
    <w:p w:rsidR="00C65CD4" w:rsidRDefault="00C65CD4" w:rsidP="00C65CD4">
      <w:pPr>
        <w:pStyle w:val="ListNumber2"/>
      </w:pPr>
      <w:r w:rsidRPr="00AB677C">
        <w:t xml:space="preserve">The </w:t>
      </w:r>
      <w:r w:rsidRPr="00AB677C">
        <w:rPr>
          <w:b/>
        </w:rPr>
        <w:t xml:space="preserve">Partner Dashboard </w:t>
      </w:r>
      <w:r w:rsidRPr="00AB677C">
        <w:rPr>
          <w:rFonts w:cs="Arial"/>
          <w:b/>
        </w:rPr>
        <w:sym w:font="Wingdings" w:char="F0E0"/>
      </w:r>
      <w:r w:rsidRPr="00AB677C">
        <w:rPr>
          <w:b/>
        </w:rPr>
        <w:t xml:space="preserve"> Sites | Overview</w:t>
      </w:r>
      <w:r w:rsidRPr="00AB677C">
        <w:t xml:space="preserve"> page is displayed.  Select the </w:t>
      </w:r>
      <w:r>
        <w:t xml:space="preserve">site by clicking the </w:t>
      </w:r>
      <w:r>
        <w:rPr>
          <w:b/>
        </w:rPr>
        <w:t xml:space="preserve">Settings </w:t>
      </w:r>
      <w:r>
        <w:t xml:space="preserve">link beside the site.  </w:t>
      </w:r>
    </w:p>
    <w:p w:rsidR="00C65CD4" w:rsidRDefault="00C65CD4" w:rsidP="00392E31">
      <w:pPr>
        <w:pStyle w:val="List2"/>
      </w:pPr>
      <w:r>
        <w:rPr>
          <w:noProof/>
        </w:rPr>
        <mc:AlternateContent>
          <mc:Choice Requires="wps">
            <w:drawing>
              <wp:anchor distT="0" distB="0" distL="114300" distR="114300" simplePos="0" relativeHeight="251744256" behindDoc="0" locked="0" layoutInCell="1" allowOverlap="1" wp14:anchorId="0D3A87B3" wp14:editId="19748538">
                <wp:simplePos x="0" y="0"/>
                <wp:positionH relativeFrom="column">
                  <wp:posOffset>3909060</wp:posOffset>
                </wp:positionH>
                <wp:positionV relativeFrom="paragraph">
                  <wp:posOffset>1232535</wp:posOffset>
                </wp:positionV>
                <wp:extent cx="350520" cy="556260"/>
                <wp:effectExtent l="19050" t="19050" r="68580" b="5334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5626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307.8pt;margin-top:97.05pt;width:27.6pt;height:4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" strokecolor="#002060" strokeweight="2.25pt">
                <v:stroke endarrow="open"/>
              </v:shape>
            </w:pict>
          </mc:Fallback>
        </mc:AlternateContent>
      </w:r>
      <w:r w:rsidRPr="00B370FA">
        <w:rPr>
          <w:noProof/>
        </w:rPr>
        <w:drawing>
          <wp:inline distT="0" distB="0" distL="0" distR="0" wp14:anchorId="262768BF" wp14:editId="50EA3217">
            <wp:extent cx="5500704" cy="2647784"/>
            <wp:effectExtent l="0" t="0" r="5080" b="635"/>
            <wp:docPr id="381" name="Picture 19" descr="C:\DOCUME~1\cbland\LOCALS~1\Temp\SNAGHTML179f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cbland\LOCALS~1\Temp\SNAGHTML179fd80.PNG"/>
                    <pic:cNvPicPr>
                      <a:picLocks noChangeAspect="1" noChangeArrowheads="1"/>
                    </pic:cNvPicPr>
                  </pic:nvPicPr>
                  <pic:blipFill rotWithShape="1">
                    <a:blip r:embed="rId12" cstate="print"/>
                    <a:srcRect t="5238"/>
                    <a:stretch/>
                  </pic:blipFill>
                  <pic:spPr bwMode="auto">
                    <a:xfrm>
                      <a:off x="0" y="0"/>
                      <a:ext cx="5505450" cy="2650069"/>
                    </a:xfrm>
                    <a:prstGeom prst="rect">
                      <a:avLst/>
                    </a:prstGeom>
                    <a:noFill/>
                    <a:ln>
                      <a:noFill/>
                    </a:ln>
                    <a:extLst>
                      <a:ext uri="{53640926-AAD7-44D8-BBD7-CCE9431645EC}">
                        <a14:shadowObscured xmlns:a14="http://schemas.microsoft.com/office/drawing/2010/main"/>
                      </a:ext>
                    </a:extLst>
                  </pic:spPr>
                </pic:pic>
              </a:graphicData>
            </a:graphic>
          </wp:inline>
        </w:drawing>
      </w:r>
    </w:p>
    <w:p w:rsidR="00C65CD4" w:rsidRPr="00AB35E6" w:rsidRDefault="00C26CDD" w:rsidP="00C65CD4">
      <w:pPr>
        <w:pStyle w:val="ListNumber2"/>
        <w:rPr>
          <w:rFonts w:cs="Arial"/>
        </w:rPr>
      </w:pPr>
      <w:r>
        <w:lastRenderedPageBreak/>
        <w:t xml:space="preserve">The </w:t>
      </w:r>
      <w:r>
        <w:rPr>
          <w:b/>
        </w:rPr>
        <w:t xml:space="preserve">Settings </w:t>
      </w:r>
      <w:r>
        <w:t xml:space="preserve">tab is displayed.  </w:t>
      </w:r>
      <w:r w:rsidR="00C65CD4" w:rsidRPr="00806098">
        <w:t xml:space="preserve">Click the </w:t>
      </w:r>
      <w:r w:rsidR="00C65CD4" w:rsidRPr="00806098">
        <w:rPr>
          <w:b/>
        </w:rPr>
        <w:t xml:space="preserve">Services </w:t>
      </w:r>
      <w:r w:rsidR="00C65CD4">
        <w:t>t</w:t>
      </w:r>
      <w:r w:rsidR="00C65CD4" w:rsidRPr="00F93103">
        <w:t>ab</w:t>
      </w:r>
      <w:r w:rsidR="00C65CD4">
        <w:t xml:space="preserve"> then the </w:t>
      </w:r>
      <w:r w:rsidR="00C65CD4" w:rsidRPr="00AB35E6">
        <w:rPr>
          <w:b/>
        </w:rPr>
        <w:t xml:space="preserve">Travel </w:t>
      </w:r>
      <w:r w:rsidR="00C65CD4">
        <w:t xml:space="preserve">link found above the suitcase. </w:t>
      </w:r>
    </w:p>
    <w:p w:rsidR="00C65CD4" w:rsidRDefault="00F64365" w:rsidP="00392E31">
      <w:pPr>
        <w:pStyle w:val="List2"/>
      </w:pPr>
      <w:r>
        <w:rPr>
          <w:noProof/>
        </w:rPr>
        <mc:AlternateContent>
          <mc:Choice Requires="wps">
            <w:drawing>
              <wp:anchor distT="0" distB="0" distL="114300" distR="114300" simplePos="0" relativeHeight="251735040" behindDoc="0" locked="0" layoutInCell="1" allowOverlap="1" wp14:anchorId="088B87C3" wp14:editId="6BE3F3CB">
                <wp:simplePos x="0" y="0"/>
                <wp:positionH relativeFrom="column">
                  <wp:posOffset>1981200</wp:posOffset>
                </wp:positionH>
                <wp:positionV relativeFrom="paragraph">
                  <wp:posOffset>540689</wp:posOffset>
                </wp:positionV>
                <wp:extent cx="861060" cy="374015"/>
                <wp:effectExtent l="19050" t="19050" r="15240" b="260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374015"/>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56pt;margin-top:42.55pt;width:67.8pt;height:2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" filled="f" strokecolor="#002060" strokeweight="2.25pt"/>
            </w:pict>
          </mc:Fallback>
        </mc:AlternateContent>
      </w:r>
      <w:r w:rsidR="00392E31">
        <w:rPr>
          <w:noProof/>
        </w:rPr>
        <mc:AlternateContent>
          <mc:Choice Requires="wps">
            <w:drawing>
              <wp:anchor distT="0" distB="0" distL="114300" distR="114300" simplePos="0" relativeHeight="251741184" behindDoc="0" locked="0" layoutInCell="1" allowOverlap="1" wp14:anchorId="1AB89AB4" wp14:editId="3713AAC8">
                <wp:simplePos x="0" y="0"/>
                <wp:positionH relativeFrom="column">
                  <wp:posOffset>-68580</wp:posOffset>
                </wp:positionH>
                <wp:positionV relativeFrom="paragraph">
                  <wp:posOffset>1166826</wp:posOffset>
                </wp:positionV>
                <wp:extent cx="419100" cy="236220"/>
                <wp:effectExtent l="19050" t="19050" r="57150" b="495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3622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5.4pt;margin-top:91.9pt;width:33pt;height:18.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" strokecolor="#002060" strokeweight="2.25pt">
                <v:stroke endarrow="open"/>
              </v:shape>
            </w:pict>
          </mc:Fallback>
        </mc:AlternateContent>
      </w:r>
      <w:r w:rsidR="00C65CD4" w:rsidRPr="004F7E1B">
        <w:rPr>
          <w:noProof/>
        </w:rPr>
        <w:drawing>
          <wp:inline distT="0" distB="0" distL="0" distR="0" wp14:anchorId="73E9FAB2" wp14:editId="724366BD">
            <wp:extent cx="6093423" cy="2775005"/>
            <wp:effectExtent l="0" t="0" r="3175" b="6350"/>
            <wp:docPr id="260" name="Picture 1" descr="C:\DOCUME~1\cbland\LOCALS~1\Temp\SNAGHTML200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cbland\LOCALS~1\Temp\SNAGHTML2000842.PNG"/>
                    <pic:cNvPicPr>
                      <a:picLocks noChangeAspect="1" noChangeArrowheads="1"/>
                    </pic:cNvPicPr>
                  </pic:nvPicPr>
                  <pic:blipFill rotWithShape="1">
                    <a:blip r:embed="rId13" cstate="print"/>
                    <a:srcRect t="5163"/>
                    <a:stretch/>
                  </pic:blipFill>
                  <pic:spPr bwMode="auto">
                    <a:xfrm>
                      <a:off x="0" y="0"/>
                      <a:ext cx="6097619" cy="2776916"/>
                    </a:xfrm>
                    <a:prstGeom prst="rect">
                      <a:avLst/>
                    </a:prstGeom>
                    <a:noFill/>
                    <a:ln>
                      <a:noFill/>
                    </a:ln>
                    <a:extLst>
                      <a:ext uri="{53640926-AAD7-44D8-BBD7-CCE9431645EC}">
                        <a14:shadowObscured xmlns:a14="http://schemas.microsoft.com/office/drawing/2010/main"/>
                      </a:ext>
                    </a:extLst>
                  </pic:spPr>
                </pic:pic>
              </a:graphicData>
            </a:graphic>
          </wp:inline>
        </w:drawing>
      </w:r>
    </w:p>
    <w:p w:rsidR="00C65CD4" w:rsidRPr="00A027B1" w:rsidRDefault="00C65CD4" w:rsidP="00C65CD4">
      <w:pPr>
        <w:pStyle w:val="ListNumber2"/>
        <w:rPr>
          <w:rFonts w:cs="Arial"/>
        </w:rPr>
      </w:pPr>
      <w:r>
        <w:t xml:space="preserve">The </w:t>
      </w:r>
      <w:r w:rsidRPr="00A1414F">
        <w:rPr>
          <w:b/>
        </w:rPr>
        <w:t xml:space="preserve">Services | Travel Configuration </w:t>
      </w:r>
      <w:r w:rsidRPr="00A1414F">
        <w:rPr>
          <w:rFonts w:cs="Arial"/>
          <w:b/>
        </w:rPr>
        <w:sym w:font="Wingdings" w:char="F0E0"/>
      </w:r>
      <w:r w:rsidRPr="00A1414F">
        <w:rPr>
          <w:rFonts w:cs="Arial"/>
          <w:b/>
        </w:rPr>
        <w:t xml:space="preserve"> Additional </w:t>
      </w:r>
      <w:r w:rsidRPr="00A1414F">
        <w:rPr>
          <w:b/>
        </w:rPr>
        <w:t>Resource Links</w:t>
      </w:r>
      <w:r w:rsidRPr="00594D94">
        <w:t xml:space="preserve"> </w:t>
      </w:r>
      <w:r>
        <w:t xml:space="preserve">page is displayed.  Click the </w:t>
      </w:r>
      <w:r w:rsidRPr="00A1414F">
        <w:rPr>
          <w:b/>
        </w:rPr>
        <w:t>Add a New Link</w:t>
      </w:r>
      <w:r>
        <w:t xml:space="preserve"> link to add a new link.</w:t>
      </w:r>
    </w:p>
    <w:p w:rsidR="00C65CD4" w:rsidRDefault="00C65CD4" w:rsidP="00392E31">
      <w:pPr>
        <w:pStyle w:val="List2"/>
      </w:pPr>
      <w:r>
        <w:rPr>
          <w:noProof/>
        </w:rPr>
        <mc:AlternateContent>
          <mc:Choice Requires="wps">
            <w:drawing>
              <wp:anchor distT="0" distB="0" distL="114300" distR="114300" simplePos="0" relativeHeight="251742208" behindDoc="0" locked="0" layoutInCell="1" allowOverlap="1" wp14:anchorId="4CE652D7" wp14:editId="3B04D234">
                <wp:simplePos x="0" y="0"/>
                <wp:positionH relativeFrom="column">
                  <wp:posOffset>-137160</wp:posOffset>
                </wp:positionH>
                <wp:positionV relativeFrom="paragraph">
                  <wp:posOffset>2346629</wp:posOffset>
                </wp:positionV>
                <wp:extent cx="419100" cy="236220"/>
                <wp:effectExtent l="19050" t="19050" r="57150" b="495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3622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0.8pt;margin-top:184.75pt;width:33pt;height:1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" strokecolor="#002060" strokeweight="2.25pt">
                <v:stroke endarrow="open"/>
              </v:shape>
            </w:pict>
          </mc:Fallback>
        </mc:AlternateContent>
      </w:r>
      <w:r>
        <w:rPr>
          <w:noProof/>
        </w:rPr>
        <w:drawing>
          <wp:inline distT="0" distB="0" distL="0" distR="0" wp14:anchorId="4300F566" wp14:editId="16D32219">
            <wp:extent cx="5979381" cy="3188378"/>
            <wp:effectExtent l="19050" t="19050" r="21590" b="1206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srcRect t="6744"/>
                    <a:stretch/>
                  </pic:blipFill>
                  <pic:spPr bwMode="auto">
                    <a:xfrm>
                      <a:off x="0" y="0"/>
                      <a:ext cx="5979160" cy="318826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65CD4" w:rsidRDefault="00C65CD4" w:rsidP="00C65CD4">
      <w:pPr>
        <w:pStyle w:val="ListNumber2"/>
      </w:pPr>
      <w:r>
        <w:t>A new line opens.  Enter the resource link information.  The link name will be displayed to end-users and the URL will be used to access the site.</w:t>
      </w:r>
    </w:p>
    <w:p w:rsidR="00C65CD4" w:rsidRDefault="007A7C99" w:rsidP="00392E31">
      <w:pPr>
        <w:pStyle w:val="List2"/>
      </w:pPr>
      <w:r>
        <w:rPr>
          <w:noProof/>
        </w:rPr>
        <mc:AlternateContent>
          <mc:Choice Requires="wps">
            <w:drawing>
              <wp:anchor distT="0" distB="0" distL="114300" distR="114300" simplePos="0" relativeHeight="251787264" behindDoc="0" locked="0" layoutInCell="1" allowOverlap="1" wp14:anchorId="59B3C114" wp14:editId="600309CF">
                <wp:simplePos x="0" y="0"/>
                <wp:positionH relativeFrom="column">
                  <wp:posOffset>4829175</wp:posOffset>
                </wp:positionH>
                <wp:positionV relativeFrom="paragraph">
                  <wp:posOffset>422275</wp:posOffset>
                </wp:positionV>
                <wp:extent cx="438150" cy="323850"/>
                <wp:effectExtent l="19050" t="19050" r="57150" b="57150"/>
                <wp:wrapNone/>
                <wp:docPr id="13" name="Straight Arrow Connector 13"/>
                <wp:cNvGraphicFramePr/>
                <a:graphic xmlns:a="http://schemas.openxmlformats.org/drawingml/2006/main">
                  <a:graphicData uri="http://schemas.microsoft.com/office/word/2010/wordprocessingShape">
                    <wps:wsp>
                      <wps:cNvCnPr/>
                      <wps:spPr>
                        <a:xfrm>
                          <a:off x="0" y="0"/>
                          <a:ext cx="438150" cy="323850"/>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80.25pt;margin-top:33.25pt;width:34.5pt;height:25.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" strokecolor="#002060" strokeweight="2.25pt">
                <v:stroke endarrow="open"/>
              </v:shape>
            </w:pict>
          </mc:Fallback>
        </mc:AlternateContent>
      </w:r>
      <w:r w:rsidR="00C65CD4">
        <w:rPr>
          <w:noProof/>
        </w:rPr>
        <w:drawing>
          <wp:inline distT="0" distB="0" distL="0" distR="0" wp14:anchorId="247497A3" wp14:editId="27EA11A5">
            <wp:extent cx="6090920" cy="962025"/>
            <wp:effectExtent l="1905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090920" cy="962025"/>
                    </a:xfrm>
                    <a:prstGeom prst="rect">
                      <a:avLst/>
                    </a:prstGeom>
                    <a:noFill/>
                    <a:ln w="9525">
                      <a:noFill/>
                      <a:miter lim="800000"/>
                      <a:headEnd/>
                      <a:tailEnd/>
                    </a:ln>
                  </pic:spPr>
                </pic:pic>
              </a:graphicData>
            </a:graphic>
          </wp:inline>
        </w:drawing>
      </w:r>
    </w:p>
    <w:p w:rsidR="00C65CD4" w:rsidRDefault="00C65CD4" w:rsidP="00C65CD4">
      <w:pPr>
        <w:pStyle w:val="Notes"/>
      </w:pPr>
      <w:r w:rsidRPr="00A70A4E">
        <w:rPr>
          <w:b/>
        </w:rPr>
        <w:lastRenderedPageBreak/>
        <w:t>N</w:t>
      </w:r>
      <w:r>
        <w:rPr>
          <w:b/>
        </w:rPr>
        <w:t>ote</w:t>
      </w:r>
      <w:r w:rsidRPr="00A70A4E">
        <w:rPr>
          <w:b/>
        </w:rPr>
        <w:t>:</w:t>
      </w:r>
      <w:r>
        <w:t xml:space="preserve">  A link can be a company intranet link as well as internet links.</w:t>
      </w:r>
    </w:p>
    <w:p w:rsidR="00C65CD4" w:rsidRDefault="00C65CD4" w:rsidP="00C65CD4">
      <w:pPr>
        <w:pStyle w:val="ListNumber2"/>
      </w:pPr>
      <w:r>
        <w:t xml:space="preserve">Click </w:t>
      </w:r>
      <w:r w:rsidRPr="000A7F94">
        <w:rPr>
          <w:b/>
        </w:rPr>
        <w:t>Save</w:t>
      </w:r>
      <w:r>
        <w:t xml:space="preserve"> to save any changes</w:t>
      </w:r>
      <w:r w:rsidR="000A7F94">
        <w:t xml:space="preserve"> and remember to commit your changes</w:t>
      </w:r>
      <w:r>
        <w:t>.</w:t>
      </w:r>
      <w:bookmarkStart w:id="18" w:name="_Toc314649752"/>
    </w:p>
    <w:p w:rsidR="00C65CD4" w:rsidRDefault="00C65CD4" w:rsidP="00C65CD4">
      <w:pPr>
        <w:pStyle w:val="Heading2"/>
        <w:keepLines/>
      </w:pPr>
      <w:bookmarkStart w:id="19" w:name="_Toc361671866"/>
      <w:bookmarkStart w:id="20" w:name="_Toc408845491"/>
      <w:r>
        <w:t>Agency Configuration</w:t>
      </w:r>
      <w:bookmarkEnd w:id="18"/>
      <w:bookmarkEnd w:id="19"/>
      <w:bookmarkEnd w:id="20"/>
    </w:p>
    <w:p w:rsidR="00C65CD4" w:rsidRPr="00C1733A" w:rsidRDefault="00C65CD4" w:rsidP="00C65CD4">
      <w:pPr>
        <w:pStyle w:val="List2"/>
      </w:pPr>
      <w:r w:rsidRPr="00C1733A">
        <w:t xml:space="preserve">When a site is cloned from a template, Agency Configuration settings are cloned too.  Most settings can remain the same as those found on the template, but some may need to be adjusted depending on the individual site’s requirements.  </w:t>
      </w:r>
    </w:p>
    <w:p w:rsidR="00C65CD4" w:rsidRDefault="00C65CD4" w:rsidP="00482323">
      <w:pPr>
        <w:pStyle w:val="ListNumber2"/>
        <w:numPr>
          <w:ilvl w:val="0"/>
          <w:numId w:val="16"/>
        </w:numPr>
      </w:pPr>
      <w:r w:rsidRPr="00806098">
        <w:t xml:space="preserve">Click the </w:t>
      </w:r>
      <w:r w:rsidRPr="00B370FA">
        <w:rPr>
          <w:b/>
        </w:rPr>
        <w:t xml:space="preserve">Services </w:t>
      </w:r>
      <w:r>
        <w:t>t</w:t>
      </w:r>
      <w:r w:rsidRPr="00F93103">
        <w:t>ab</w:t>
      </w:r>
      <w:r>
        <w:t xml:space="preserve"> then the </w:t>
      </w:r>
      <w:r w:rsidRPr="00B370FA">
        <w:rPr>
          <w:b/>
        </w:rPr>
        <w:t xml:space="preserve">Travel </w:t>
      </w:r>
      <w:r>
        <w:t xml:space="preserve">link in the </w:t>
      </w:r>
      <w:r w:rsidRPr="00B370FA">
        <w:rPr>
          <w:b/>
        </w:rPr>
        <w:t>Travel</w:t>
      </w:r>
      <w:r>
        <w:t xml:space="preserve"> section of the page.</w:t>
      </w:r>
      <w:r w:rsidRPr="00806098">
        <w:t xml:space="preserve">  </w:t>
      </w:r>
      <w:r w:rsidRPr="00B628F8">
        <w:t xml:space="preserve"> </w:t>
      </w:r>
    </w:p>
    <w:p w:rsidR="00C65CD4" w:rsidRPr="00B370FA" w:rsidRDefault="00D50840" w:rsidP="00392E31">
      <w:pPr>
        <w:pStyle w:val="List2"/>
        <w:rPr>
          <w:rFonts w:cs="Arial"/>
        </w:rPr>
      </w:pPr>
      <w:r>
        <w:rPr>
          <w:noProof/>
        </w:rPr>
        <mc:AlternateContent>
          <mc:Choice Requires="wps">
            <w:drawing>
              <wp:anchor distT="0" distB="0" distL="114300" distR="114300" simplePos="0" relativeHeight="251743232" behindDoc="0" locked="0" layoutInCell="1" allowOverlap="1" wp14:anchorId="33650AF3" wp14:editId="4661EBF6">
                <wp:simplePos x="0" y="0"/>
                <wp:positionH relativeFrom="column">
                  <wp:posOffset>243840</wp:posOffset>
                </wp:positionH>
                <wp:positionV relativeFrom="paragraph">
                  <wp:posOffset>1978329</wp:posOffset>
                </wp:positionV>
                <wp:extent cx="419100" cy="236220"/>
                <wp:effectExtent l="19050" t="19050" r="57150" b="495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3622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9.2pt;margin-top:155.75pt;width:33pt;height:1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" strokecolor="#002060" strokeweight="2.25pt">
                <v:stroke endarrow="open"/>
              </v:shape>
            </w:pict>
          </mc:Fallback>
        </mc:AlternateContent>
      </w:r>
      <w:r>
        <w:rPr>
          <w:noProof/>
        </w:rPr>
        <mc:AlternateContent>
          <mc:Choice Requires="wps">
            <w:drawing>
              <wp:anchor distT="0" distB="0" distL="114300" distR="114300" simplePos="0" relativeHeight="251736064" behindDoc="0" locked="0" layoutInCell="1" allowOverlap="1" wp14:anchorId="330EDB98" wp14:editId="5C0B2A5D">
                <wp:simplePos x="0" y="0"/>
                <wp:positionH relativeFrom="column">
                  <wp:posOffset>1965960</wp:posOffset>
                </wp:positionH>
                <wp:positionV relativeFrom="paragraph">
                  <wp:posOffset>493064</wp:posOffset>
                </wp:positionV>
                <wp:extent cx="891540" cy="342900"/>
                <wp:effectExtent l="19050" t="19050" r="2286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4.8pt;margin-top:38.8pt;width:70.2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" filled="f" strokecolor="#002060" strokeweight="2.25pt"/>
            </w:pict>
          </mc:Fallback>
        </mc:AlternateContent>
      </w:r>
      <w:r w:rsidR="00C65CD4">
        <w:rPr>
          <w:noProof/>
        </w:rPr>
        <w:drawing>
          <wp:inline distT="0" distB="0" distL="0" distR="0" wp14:anchorId="562D5246" wp14:editId="23BA2877">
            <wp:extent cx="6093423" cy="2735249"/>
            <wp:effectExtent l="0" t="0" r="3175" b="8255"/>
            <wp:docPr id="256" name="Picture 1" descr="C:\DOCUME~1\cbland\LOCALS~1\Temp\SNAGHTML200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cbland\LOCALS~1\Temp\SNAGHTML2000842.PNG"/>
                    <pic:cNvPicPr>
                      <a:picLocks noChangeAspect="1" noChangeArrowheads="1"/>
                    </pic:cNvPicPr>
                  </pic:nvPicPr>
                  <pic:blipFill rotWithShape="1">
                    <a:blip r:embed="rId13" cstate="print"/>
                    <a:srcRect t="6521"/>
                    <a:stretch/>
                  </pic:blipFill>
                  <pic:spPr bwMode="auto">
                    <a:xfrm>
                      <a:off x="0" y="0"/>
                      <a:ext cx="6097619" cy="2737133"/>
                    </a:xfrm>
                    <a:prstGeom prst="rect">
                      <a:avLst/>
                    </a:prstGeom>
                    <a:noFill/>
                    <a:ln>
                      <a:noFill/>
                    </a:ln>
                    <a:extLst>
                      <a:ext uri="{53640926-AAD7-44D8-BBD7-CCE9431645EC}">
                        <a14:shadowObscured xmlns:a14="http://schemas.microsoft.com/office/drawing/2010/main"/>
                      </a:ext>
                    </a:extLst>
                  </pic:spPr>
                </pic:pic>
              </a:graphicData>
            </a:graphic>
          </wp:inline>
        </w:drawing>
      </w:r>
    </w:p>
    <w:p w:rsidR="00C65CD4" w:rsidRPr="00806098" w:rsidRDefault="00C65CD4" w:rsidP="00C65CD4">
      <w:pPr>
        <w:pStyle w:val="ListNumber2"/>
      </w:pPr>
      <w:r>
        <w:t xml:space="preserve">The </w:t>
      </w:r>
      <w:r w:rsidRPr="00C1733A">
        <w:rPr>
          <w:b/>
        </w:rPr>
        <w:t>Services | Trave</w:t>
      </w:r>
      <w:r>
        <w:t xml:space="preserve">l page opens.  </w:t>
      </w:r>
      <w:r w:rsidRPr="00806098">
        <w:t xml:space="preserve">Click the </w:t>
      </w:r>
      <w:r w:rsidRPr="00C1733A">
        <w:rPr>
          <w:b/>
        </w:rPr>
        <w:t>Agency Configuration</w:t>
      </w:r>
      <w:r>
        <w:t xml:space="preserve"> link.</w:t>
      </w:r>
      <w:r w:rsidRPr="00806098">
        <w:t xml:space="preserve">  </w:t>
      </w:r>
    </w:p>
    <w:p w:rsidR="00C65CD4" w:rsidRDefault="00C65CD4" w:rsidP="00392E31">
      <w:pPr>
        <w:pStyle w:val="List2"/>
      </w:pPr>
      <w:r>
        <w:rPr>
          <w:noProof/>
        </w:rPr>
        <mc:AlternateContent>
          <mc:Choice Requires="wps">
            <w:drawing>
              <wp:anchor distT="0" distB="0" distL="114300" distR="114300" simplePos="0" relativeHeight="251737088" behindDoc="0" locked="0" layoutInCell="1" allowOverlap="1" wp14:anchorId="5B7DD969" wp14:editId="060A7E78">
                <wp:simplePos x="0" y="0"/>
                <wp:positionH relativeFrom="column">
                  <wp:posOffset>228600</wp:posOffset>
                </wp:positionH>
                <wp:positionV relativeFrom="paragraph">
                  <wp:posOffset>708660</wp:posOffset>
                </wp:positionV>
                <wp:extent cx="1257300" cy="292100"/>
                <wp:effectExtent l="19050" t="19050" r="1905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21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pt;margin-top:55.8pt;width:99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F2fAIAAP4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" filled="f" strokecolor="#002060" strokeweight="2.25pt"/>
            </w:pict>
          </mc:Fallback>
        </mc:AlternateContent>
      </w:r>
      <w:r>
        <w:rPr>
          <w:noProof/>
        </w:rPr>
        <w:drawing>
          <wp:inline distT="0" distB="0" distL="0" distR="0" wp14:anchorId="5BA27598" wp14:editId="0286244F">
            <wp:extent cx="5981700" cy="2851426"/>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srcRect t="6027"/>
                    <a:stretch/>
                  </pic:blipFill>
                  <pic:spPr bwMode="auto">
                    <a:xfrm>
                      <a:off x="0" y="0"/>
                      <a:ext cx="5987415" cy="285415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65CD4" w:rsidRDefault="00C65CD4" w:rsidP="00C65CD4">
      <w:pPr>
        <w:pStyle w:val="ListNumber2"/>
      </w:pPr>
      <w:r>
        <w:lastRenderedPageBreak/>
        <w:t xml:space="preserve">The </w:t>
      </w:r>
      <w:r w:rsidRPr="00DC6F89">
        <w:rPr>
          <w:b/>
        </w:rPr>
        <w:t>Services | Agency Configuration</w:t>
      </w:r>
      <w:r>
        <w:t xml:space="preserve"> page opens.  </w:t>
      </w:r>
      <w:r w:rsidRPr="00806098">
        <w:t xml:space="preserve">Click the </w:t>
      </w:r>
      <w:r w:rsidRPr="00DC6F89">
        <w:rPr>
          <w:b/>
        </w:rPr>
        <w:t>Agency Settings</w:t>
      </w:r>
      <w:r>
        <w:t xml:space="preserve"> link.</w:t>
      </w:r>
      <w:r w:rsidRPr="00806098">
        <w:t xml:space="preserve">  </w:t>
      </w:r>
    </w:p>
    <w:p w:rsidR="00C65CD4" w:rsidRDefault="00C65CD4" w:rsidP="00C65CD4">
      <w:pPr>
        <w:pStyle w:val="Heading3"/>
      </w:pPr>
      <w:bookmarkStart w:id="21" w:name="_Toc361671867"/>
      <w:bookmarkStart w:id="22" w:name="_Toc408845492"/>
      <w:r>
        <w:t>Agency Settings</w:t>
      </w:r>
      <w:bookmarkEnd w:id="21"/>
      <w:bookmarkEnd w:id="22"/>
    </w:p>
    <w:p w:rsidR="00C65CD4" w:rsidRPr="00DC6F89" w:rsidRDefault="00C65CD4" w:rsidP="00C65CD4">
      <w:pPr>
        <w:pStyle w:val="List2"/>
      </w:pPr>
      <w:r>
        <w:t>Agency specific configuration includes the agency’s PCC, pricing codes and several other agency specific settings.</w:t>
      </w:r>
    </w:p>
    <w:p w:rsidR="00C65CD4" w:rsidRDefault="00C65CD4" w:rsidP="00392E31">
      <w:pPr>
        <w:pStyle w:val="List2"/>
      </w:pPr>
      <w:r>
        <w:rPr>
          <w:noProof/>
        </w:rPr>
        <mc:AlternateContent>
          <mc:Choice Requires="wps">
            <w:drawing>
              <wp:anchor distT="0" distB="0" distL="114300" distR="114300" simplePos="0" relativeHeight="251738112" behindDoc="0" locked="0" layoutInCell="1" allowOverlap="1" wp14:anchorId="56B61AFA" wp14:editId="2335DB63">
                <wp:simplePos x="0" y="0"/>
                <wp:positionH relativeFrom="column">
                  <wp:posOffset>220980</wp:posOffset>
                </wp:positionH>
                <wp:positionV relativeFrom="paragraph">
                  <wp:posOffset>713740</wp:posOffset>
                </wp:positionV>
                <wp:extent cx="1257300" cy="252095"/>
                <wp:effectExtent l="19050" t="19050" r="19050" b="146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52095"/>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4pt;margin-top:56.2pt;width:99pt;height:19.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" filled="f" strokecolor="#002060" strokeweight="2.25pt"/>
            </w:pict>
          </mc:Fallback>
        </mc:AlternateContent>
      </w:r>
      <w:r>
        <w:rPr>
          <w:noProof/>
        </w:rPr>
        <w:drawing>
          <wp:inline distT="0" distB="0" distL="0" distR="0" wp14:anchorId="642E3463" wp14:editId="5B9CA87C">
            <wp:extent cx="5877453" cy="1897380"/>
            <wp:effectExtent l="19050" t="19050" r="2857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srcRect t="11032"/>
                    <a:stretch/>
                  </pic:blipFill>
                  <pic:spPr bwMode="auto">
                    <a:xfrm>
                      <a:off x="0" y="0"/>
                      <a:ext cx="5891337" cy="1901862"/>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65CD4" w:rsidRDefault="00C65CD4" w:rsidP="00482323">
      <w:pPr>
        <w:pStyle w:val="ListNumber2"/>
        <w:numPr>
          <w:ilvl w:val="0"/>
          <w:numId w:val="21"/>
        </w:numPr>
      </w:pPr>
      <w:r>
        <w:t xml:space="preserve">The </w:t>
      </w:r>
      <w:r w:rsidRPr="00FA4289">
        <w:rPr>
          <w:b/>
        </w:rPr>
        <w:t>Services | Agency Settings</w:t>
      </w:r>
      <w:r>
        <w:t xml:space="preserve"> page opens.  Click </w:t>
      </w:r>
      <w:r w:rsidRPr="00FA4289">
        <w:rPr>
          <w:b/>
        </w:rPr>
        <w:t>Add A New Agency Setting</w:t>
      </w:r>
      <w:r>
        <w:t xml:space="preserve"> to add a new record, or click the name link of an existing agency setting record to edit that record.  The </w:t>
      </w:r>
      <w:r w:rsidRPr="00FA4289">
        <w:rPr>
          <w:b/>
        </w:rPr>
        <w:t>Services | Edit</w:t>
      </w:r>
      <w:r>
        <w:t xml:space="preserve"> or </w:t>
      </w:r>
      <w:r w:rsidRPr="00FA4289">
        <w:rPr>
          <w:b/>
        </w:rPr>
        <w:t>Add Agency Setting</w:t>
      </w:r>
      <w:r>
        <w:t xml:space="preserve"> page is displayed.</w:t>
      </w:r>
    </w:p>
    <w:p w:rsidR="00C65CD4" w:rsidRDefault="009A21E2" w:rsidP="00392E31">
      <w:pPr>
        <w:pStyle w:val="List2"/>
      </w:pPr>
      <w:r>
        <w:rPr>
          <w:noProof/>
        </w:rPr>
        <mc:AlternateContent>
          <mc:Choice Requires="wps">
            <w:drawing>
              <wp:anchor distT="0" distB="0" distL="114300" distR="114300" simplePos="0" relativeHeight="251799552" behindDoc="0" locked="0" layoutInCell="1" allowOverlap="1" wp14:anchorId="2635019F" wp14:editId="5A8C0AAD">
                <wp:simplePos x="0" y="0"/>
                <wp:positionH relativeFrom="column">
                  <wp:posOffset>-179567</wp:posOffset>
                </wp:positionH>
                <wp:positionV relativeFrom="paragraph">
                  <wp:posOffset>1346669</wp:posOffset>
                </wp:positionV>
                <wp:extent cx="504825" cy="142875"/>
                <wp:effectExtent l="19050" t="38100" r="28575" b="8572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line">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06.05pt" to="25.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" strokecolor="#002060" strokeweight="2.25pt">
                <v:stroke endarrow="open"/>
              </v:line>
            </w:pict>
          </mc:Fallback>
        </mc:AlternateContent>
      </w:r>
      <w:r w:rsidR="00C65CD4">
        <w:rPr>
          <w:noProof/>
        </w:rPr>
        <w:drawing>
          <wp:inline distT="0" distB="0" distL="0" distR="0" wp14:anchorId="7C2034F7" wp14:editId="7A9CE1DC">
            <wp:extent cx="5893252" cy="17526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srcRect t="12548"/>
                    <a:stretch/>
                  </pic:blipFill>
                  <pic:spPr bwMode="auto">
                    <a:xfrm>
                      <a:off x="0" y="0"/>
                      <a:ext cx="5915660" cy="175926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65CD4" w:rsidRDefault="00C65CD4" w:rsidP="00C65CD4">
      <w:pPr>
        <w:pStyle w:val="Notes"/>
      </w:pPr>
      <w:r w:rsidRPr="00A70A4E">
        <w:rPr>
          <w:b/>
        </w:rPr>
        <w:t>N</w:t>
      </w:r>
      <w:r>
        <w:rPr>
          <w:b/>
        </w:rPr>
        <w:t>ote</w:t>
      </w:r>
      <w:r w:rsidRPr="00A70A4E">
        <w:rPr>
          <w:b/>
        </w:rPr>
        <w:t>:</w:t>
      </w:r>
      <w:r>
        <w:t xml:space="preserve">  If the site has been cloned, many of these settings will already be in place.  Adjustments may only be needed to the agency settings.</w:t>
      </w:r>
    </w:p>
    <w:p w:rsidR="00C65CD4" w:rsidRPr="000430B0" w:rsidRDefault="00C65CD4" w:rsidP="00C65CD4">
      <w:pPr>
        <w:pStyle w:val="ListBullet3"/>
        <w:keepNext/>
        <w:spacing w:before="120" w:after="120"/>
      </w:pPr>
      <w:r w:rsidRPr="00DC6F89">
        <w:rPr>
          <w:b/>
        </w:rPr>
        <w:lastRenderedPageBreak/>
        <w:t>Agency Configuration Settings</w:t>
      </w:r>
      <w:r w:rsidRPr="000430B0">
        <w:t xml:space="preserve">:  </w:t>
      </w:r>
    </w:p>
    <w:p w:rsidR="00C65CD4" w:rsidRDefault="00C65CD4" w:rsidP="00392E31">
      <w:pPr>
        <w:pStyle w:val="List2"/>
      </w:pPr>
      <w:r>
        <w:rPr>
          <w:noProof/>
        </w:rPr>
        <w:drawing>
          <wp:inline distT="0" distB="0" distL="0" distR="0" wp14:anchorId="7FD7CE91" wp14:editId="151C971A">
            <wp:extent cx="6169365" cy="40005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srcRect t="5063"/>
                    <a:stretch/>
                  </pic:blipFill>
                  <pic:spPr bwMode="auto">
                    <a:xfrm>
                      <a:off x="0" y="0"/>
                      <a:ext cx="6170295" cy="4001103"/>
                    </a:xfrm>
                    <a:prstGeom prst="rect">
                      <a:avLst/>
                    </a:prstGeom>
                    <a:noFill/>
                    <a:ln>
                      <a:noFill/>
                    </a:ln>
                    <a:extLst>
                      <a:ext uri="{53640926-AAD7-44D8-BBD7-CCE9431645EC}">
                        <a14:shadowObscured xmlns:a14="http://schemas.microsoft.com/office/drawing/2010/main"/>
                      </a:ext>
                    </a:extLst>
                  </pic:spPr>
                </pic:pic>
              </a:graphicData>
            </a:graphic>
          </wp:inline>
        </w:drawing>
      </w:r>
    </w:p>
    <w:p w:rsidR="00C65CD4" w:rsidRDefault="00C65CD4" w:rsidP="00C65CD4">
      <w:pPr>
        <w:pStyle w:val="ListBullet5"/>
      </w:pPr>
      <w:r w:rsidRPr="000430B0">
        <w:rPr>
          <w:b/>
        </w:rPr>
        <w:t>Setting Name:</w:t>
      </w:r>
      <w:r>
        <w:t xml:space="preserve">  (Required) Name the agency configuration.  This name should be easily recognizable as a specific agency configuration.  An example is </w:t>
      </w:r>
      <w:r w:rsidRPr="000430B0">
        <w:rPr>
          <w:i/>
        </w:rPr>
        <w:t>Sabre Config</w:t>
      </w:r>
      <w:r>
        <w:t xml:space="preserve"> to show that this one uses Sabre vs. Worldspan.  Other examples of the need for additional agency configurations are different PNR edits, different Pseudo cities or queue delivery options.</w:t>
      </w:r>
    </w:p>
    <w:p w:rsidR="00C65CD4" w:rsidRPr="00CD42D2" w:rsidRDefault="00C65CD4" w:rsidP="005F2711">
      <w:pPr>
        <w:pStyle w:val="ListBullet3"/>
        <w:keepNext/>
        <w:spacing w:before="120" w:after="120"/>
      </w:pPr>
      <w:r w:rsidRPr="00DC6F89">
        <w:rPr>
          <w:b/>
        </w:rPr>
        <w:t>Host Information</w:t>
      </w:r>
      <w:r w:rsidRPr="00CD42D2">
        <w:t>:</w:t>
      </w:r>
    </w:p>
    <w:p w:rsidR="00C65CD4" w:rsidRDefault="00C65CD4" w:rsidP="00C65CD4">
      <w:pPr>
        <w:pStyle w:val="ListBullet5"/>
      </w:pPr>
      <w:r w:rsidRPr="006F117E">
        <w:rPr>
          <w:b/>
        </w:rPr>
        <w:t>GDS:</w:t>
      </w:r>
      <w:r>
        <w:t xml:space="preserve">  (Required) Select the Global Distribution System from the drop down list. </w:t>
      </w:r>
    </w:p>
    <w:p w:rsidR="00C65CD4" w:rsidRPr="006F117E" w:rsidRDefault="00C65CD4" w:rsidP="00C65CD4">
      <w:pPr>
        <w:pStyle w:val="ListBullet5"/>
      </w:pPr>
      <w:r w:rsidRPr="006F117E">
        <w:rPr>
          <w:b/>
        </w:rPr>
        <w:t>TA Groups:</w:t>
      </w:r>
      <w:r>
        <w:t xml:space="preserve">  (Required) Terminal Address:  Must be set to </w:t>
      </w:r>
      <w:r w:rsidRPr="006F117E">
        <w:rPr>
          <w:i/>
        </w:rPr>
        <w:t>ExternalSabreNew</w:t>
      </w:r>
      <w:r>
        <w:rPr>
          <w:i/>
        </w:rPr>
        <w:t xml:space="preserve"> </w:t>
      </w:r>
      <w:r w:rsidRPr="006F117E">
        <w:t>for Sabre</w:t>
      </w:r>
      <w:r>
        <w:t>, (</w:t>
      </w:r>
      <w:r w:rsidRPr="00671DA8">
        <w:rPr>
          <w:i/>
        </w:rPr>
        <w:t>ExternalSabre</w:t>
      </w:r>
      <w:r>
        <w:t xml:space="preserve"> is an old setting) </w:t>
      </w:r>
      <w:r w:rsidRPr="006F117E">
        <w:rPr>
          <w:i/>
        </w:rPr>
        <w:t>ExternalApollo</w:t>
      </w:r>
      <w:r>
        <w:t xml:space="preserve"> for Apollo, </w:t>
      </w:r>
      <w:r w:rsidRPr="006F117E">
        <w:rPr>
          <w:i/>
        </w:rPr>
        <w:t>ExternalGalileo</w:t>
      </w:r>
      <w:r>
        <w:t xml:space="preserve"> for Galileo or </w:t>
      </w:r>
      <w:r w:rsidRPr="006F117E">
        <w:rPr>
          <w:i/>
        </w:rPr>
        <w:t>ExternalWorldspan</w:t>
      </w:r>
      <w:r>
        <w:t xml:space="preserve"> for Worldspan.</w:t>
      </w:r>
    </w:p>
    <w:p w:rsidR="00C65CD4" w:rsidRDefault="00C65CD4" w:rsidP="00C65CD4">
      <w:pPr>
        <w:pStyle w:val="ListBullet5"/>
      </w:pPr>
      <w:r w:rsidRPr="00C80E1A">
        <w:rPr>
          <w:b/>
        </w:rPr>
        <w:t>Pseudo-City Code:</w:t>
      </w:r>
      <w:r>
        <w:t xml:space="preserve">  (Required) Enter the agency’s pseudo-city code.</w:t>
      </w:r>
    </w:p>
    <w:p w:rsidR="00C65CD4" w:rsidRDefault="00C65CD4" w:rsidP="00C65CD4">
      <w:pPr>
        <w:pStyle w:val="ListBullet5"/>
      </w:pPr>
      <w:r w:rsidRPr="00C80E1A">
        <w:rPr>
          <w:b/>
        </w:rPr>
        <w:t>Default Queue:</w:t>
      </w:r>
      <w:r>
        <w:t xml:space="preserve">  (Required) Enter the queue to use as a default.  This queue can be changed for more specific queue delivery </w:t>
      </w:r>
    </w:p>
    <w:p w:rsidR="00C65CD4" w:rsidRDefault="00C65CD4" w:rsidP="00C65CD4">
      <w:pPr>
        <w:pStyle w:val="ListBullet5"/>
      </w:pPr>
      <w:r w:rsidRPr="00C80E1A">
        <w:rPr>
          <w:b/>
        </w:rPr>
        <w:t>Sales Location:</w:t>
      </w:r>
      <w:r>
        <w:t xml:space="preserve">  (Required) Enter the airport code associated with the agency’s pseudo-city used for faring with ITA.</w:t>
      </w:r>
    </w:p>
    <w:p w:rsidR="00C65CD4" w:rsidRDefault="00C65CD4" w:rsidP="00C65CD4">
      <w:pPr>
        <w:pStyle w:val="ListBullet5"/>
      </w:pPr>
      <w:r w:rsidRPr="00C80E1A">
        <w:rPr>
          <w:b/>
        </w:rPr>
        <w:t>Ticketing TA Group:</w:t>
      </w:r>
      <w:r>
        <w:t xml:space="preserve">  Used with void / exchange feature </w:t>
      </w:r>
    </w:p>
    <w:p w:rsidR="00C65CD4" w:rsidRDefault="00C65CD4" w:rsidP="00C65CD4">
      <w:pPr>
        <w:pStyle w:val="ListBullet5"/>
      </w:pPr>
      <w:r w:rsidRPr="00AF3B8C">
        <w:rPr>
          <w:b/>
        </w:rPr>
        <w:t>Ticket Printer Address:</w:t>
      </w:r>
      <w:r w:rsidR="000A7F94">
        <w:t xml:space="preserve">  Used</w:t>
      </w:r>
      <w:r>
        <w:t xml:space="preserve"> if void / exchange feature is enabled</w:t>
      </w:r>
    </w:p>
    <w:p w:rsidR="00C65CD4" w:rsidRDefault="00C65CD4" w:rsidP="00C65CD4">
      <w:pPr>
        <w:pStyle w:val="ListBullet5"/>
      </w:pPr>
      <w:r w:rsidRPr="00AF3B8C">
        <w:rPr>
          <w:b/>
        </w:rPr>
        <w:t>Itinerary / Invoice Printer Address:</w:t>
      </w:r>
      <w:r>
        <w:t xml:space="preserve">  Used with void / exchange feature</w:t>
      </w:r>
    </w:p>
    <w:p w:rsidR="00C65CD4" w:rsidRPr="006F1DBC" w:rsidRDefault="00C65CD4" w:rsidP="00C65CD4">
      <w:pPr>
        <w:pStyle w:val="ListBullet5"/>
      </w:pPr>
      <w:r w:rsidRPr="00AF3B8C">
        <w:rPr>
          <w:b/>
        </w:rPr>
        <w:t>Hardcopy Printer Address:</w:t>
      </w:r>
      <w:r>
        <w:t xml:space="preserve">  Used with void / exchange feature</w:t>
      </w:r>
      <w:r w:rsidRPr="0037729B">
        <w:rPr>
          <w:b/>
        </w:rPr>
        <w:t xml:space="preserve"> </w:t>
      </w:r>
    </w:p>
    <w:p w:rsidR="00C65CD4" w:rsidRPr="0037729B" w:rsidRDefault="00C65CD4" w:rsidP="00C65CD4">
      <w:pPr>
        <w:pStyle w:val="Notes"/>
      </w:pPr>
      <w:r w:rsidRPr="006F1DBC">
        <w:rPr>
          <w:b/>
        </w:rPr>
        <w:t>N</w:t>
      </w:r>
      <w:r>
        <w:rPr>
          <w:b/>
        </w:rPr>
        <w:t>ote</w:t>
      </w:r>
      <w:r w:rsidRPr="006F1DBC">
        <w:rPr>
          <w:b/>
        </w:rPr>
        <w:t xml:space="preserve">: </w:t>
      </w:r>
      <w:r>
        <w:t xml:space="preserve"> Enter a ticket and Support will help configure our void / exchange feature</w:t>
      </w:r>
    </w:p>
    <w:p w:rsidR="00C65CD4" w:rsidRDefault="00C65CD4" w:rsidP="00C65CD4">
      <w:pPr>
        <w:pStyle w:val="ListBullet5"/>
      </w:pPr>
      <w:r w:rsidRPr="00651AA1">
        <w:rPr>
          <w:b/>
        </w:rPr>
        <w:lastRenderedPageBreak/>
        <w:t>Ancillary Sources:</w:t>
      </w:r>
      <w:r>
        <w:t xml:space="preserve">  Click the </w:t>
      </w:r>
      <w:r w:rsidRPr="00651AA1">
        <w:rPr>
          <w:b/>
        </w:rPr>
        <w:t>Add Ancillary Source</w:t>
      </w:r>
      <w:r>
        <w:t xml:space="preserve"> link to add a source.  </w:t>
      </w:r>
      <w:r w:rsidRPr="00422495">
        <w:t xml:space="preserve">The </w:t>
      </w:r>
      <w:r w:rsidRPr="00651AA1">
        <w:rPr>
          <w:b/>
        </w:rPr>
        <w:t>Add Ancillary Source</w:t>
      </w:r>
      <w:r w:rsidRPr="00422495">
        <w:t xml:space="preserve"> page is displayed</w:t>
      </w:r>
      <w:r>
        <w:t>.  Once the Source has been selected from the drop down list, the remainder of the page will display.</w:t>
      </w:r>
    </w:p>
    <w:p w:rsidR="00C65CD4" w:rsidRDefault="00C65CD4" w:rsidP="00C65CD4">
      <w:pPr>
        <w:pStyle w:val="Notes"/>
      </w:pPr>
      <w:r w:rsidRPr="006F1DBC">
        <w:rPr>
          <w:b/>
        </w:rPr>
        <w:t>N</w:t>
      </w:r>
      <w:r>
        <w:rPr>
          <w:b/>
        </w:rPr>
        <w:t>ote</w:t>
      </w:r>
      <w:r w:rsidRPr="006F1DBC">
        <w:rPr>
          <w:b/>
        </w:rPr>
        <w:t xml:space="preserve">: </w:t>
      </w:r>
      <w:r>
        <w:t xml:space="preserve"> An Ancillary Sourced provider is one that does not use ITA as their fare / availability provider</w:t>
      </w:r>
    </w:p>
    <w:p w:rsidR="00C65CD4" w:rsidRDefault="00C65CD4" w:rsidP="00392E31">
      <w:pPr>
        <w:pStyle w:val="List2"/>
      </w:pPr>
      <w:r>
        <w:rPr>
          <w:noProof/>
        </w:rPr>
        <w:drawing>
          <wp:inline distT="0" distB="0" distL="0" distR="0" wp14:anchorId="74A9AC9A" wp14:editId="2C4F916C">
            <wp:extent cx="5903761" cy="1929985"/>
            <wp:effectExtent l="19050" t="19050" r="20789" b="131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t="19449"/>
                    <a:stretch>
                      <a:fillRect/>
                    </a:stretch>
                  </pic:blipFill>
                  <pic:spPr bwMode="auto">
                    <a:xfrm>
                      <a:off x="0" y="0"/>
                      <a:ext cx="5903761" cy="1929985"/>
                    </a:xfrm>
                    <a:prstGeom prst="rect">
                      <a:avLst/>
                    </a:prstGeom>
                    <a:noFill/>
                    <a:ln w="9525" cmpd="sng">
                      <a:solidFill>
                        <a:srgbClr val="000000"/>
                      </a:solidFill>
                      <a:miter lim="800000"/>
                      <a:headEnd/>
                      <a:tailEnd/>
                    </a:ln>
                    <a:effectLst/>
                  </pic:spPr>
                </pic:pic>
              </a:graphicData>
            </a:graphic>
          </wp:inline>
        </w:drawing>
      </w:r>
    </w:p>
    <w:p w:rsidR="00C65CD4" w:rsidRDefault="00C65CD4" w:rsidP="00C65CD4">
      <w:pPr>
        <w:pStyle w:val="ListBullet6"/>
      </w:pPr>
      <w:r w:rsidRPr="007275B0">
        <w:rPr>
          <w:b/>
        </w:rPr>
        <w:t>Source Name:</w:t>
      </w:r>
      <w:r>
        <w:t xml:space="preserve">  </w:t>
      </w:r>
      <w:r w:rsidR="0053333E">
        <w:t>(Required) E</w:t>
      </w:r>
      <w:r w:rsidRPr="007275B0">
        <w:t>nter the ITA non-</w:t>
      </w:r>
      <w:r w:rsidRPr="00DC6F89">
        <w:t>participating</w:t>
      </w:r>
      <w:r w:rsidRPr="007275B0">
        <w:t xml:space="preserve"> carrier</w:t>
      </w:r>
      <w:r>
        <w:t xml:space="preserve">. (ITA is our shopping and booking tool) GDS or TravelFusion are used to source these carriers.  Examples:  Southwest (GDS directly) or BMI Baby (TravelFusion).  </w:t>
      </w:r>
    </w:p>
    <w:p w:rsidR="00C65CD4" w:rsidRDefault="00C65CD4" w:rsidP="00C65CD4">
      <w:pPr>
        <w:pStyle w:val="ListBullet6"/>
      </w:pPr>
      <w:r w:rsidRPr="00006AD5">
        <w:rPr>
          <w:b/>
        </w:rPr>
        <w:t xml:space="preserve">Source:  </w:t>
      </w:r>
      <w:r w:rsidR="0053333E">
        <w:t>(Required) Se</w:t>
      </w:r>
      <w:r>
        <w:t xml:space="preserve">lect </w:t>
      </w:r>
      <w:r w:rsidRPr="00006AD5">
        <w:t xml:space="preserve">GDS – Apollo, GDS – Galileo, GDS – Sabre, GDS – Worldspan, </w:t>
      </w:r>
      <w:r w:rsidR="0053333E">
        <w:t xml:space="preserve">or </w:t>
      </w:r>
      <w:r w:rsidRPr="00006AD5">
        <w:t>Web – TravelFusion</w:t>
      </w:r>
      <w:r>
        <w:t xml:space="preserve"> from the drop down list.</w:t>
      </w:r>
    </w:p>
    <w:p w:rsidR="00986A1C" w:rsidRDefault="00986A1C" w:rsidP="00986A1C">
      <w:pPr>
        <w:pStyle w:val="Notes"/>
      </w:pPr>
      <w:r w:rsidRPr="006F1DBC">
        <w:rPr>
          <w:b/>
        </w:rPr>
        <w:t>N</w:t>
      </w:r>
      <w:r>
        <w:rPr>
          <w:b/>
        </w:rPr>
        <w:t>ote</w:t>
      </w:r>
      <w:r w:rsidRPr="006F1DBC">
        <w:rPr>
          <w:b/>
        </w:rPr>
        <w:t xml:space="preserve">: </w:t>
      </w:r>
      <w:r>
        <w:t xml:space="preserve"> Other options may be available depending on your site’s configuration.</w:t>
      </w:r>
    </w:p>
    <w:p w:rsidR="00C65CD4" w:rsidRPr="0025387F" w:rsidRDefault="00C65CD4" w:rsidP="00C65CD4">
      <w:pPr>
        <w:pStyle w:val="Notes"/>
        <w:keepNext/>
      </w:pPr>
      <w:r>
        <w:rPr>
          <w:b/>
        </w:rPr>
        <w:t>Note</w:t>
      </w:r>
      <w:r w:rsidRPr="000A6927">
        <w:t>:  If GDS:</w:t>
      </w:r>
      <w:r>
        <w:t xml:space="preserve"> Sabre, Apollo, Worldspan or Galileo are selected the following page is displayed:</w:t>
      </w:r>
    </w:p>
    <w:p w:rsidR="00C65CD4" w:rsidRDefault="0053333E" w:rsidP="00392E31">
      <w:pPr>
        <w:pStyle w:val="List2"/>
      </w:pPr>
      <w:r>
        <w:rPr>
          <w:noProof/>
        </w:rPr>
        <w:drawing>
          <wp:inline distT="0" distB="0" distL="0" distR="0" wp14:anchorId="6528606E" wp14:editId="2F67489B">
            <wp:extent cx="5806440" cy="3831336"/>
            <wp:effectExtent l="19050" t="19050" r="22860" b="171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6440" cy="3831336"/>
                    </a:xfrm>
                    <a:prstGeom prst="rect">
                      <a:avLst/>
                    </a:prstGeom>
                    <a:ln>
                      <a:solidFill>
                        <a:schemeClr val="tx1"/>
                      </a:solidFill>
                    </a:ln>
                  </pic:spPr>
                </pic:pic>
              </a:graphicData>
            </a:graphic>
          </wp:inline>
        </w:drawing>
      </w:r>
    </w:p>
    <w:p w:rsidR="00C65CD4" w:rsidRPr="00777C60" w:rsidRDefault="00C65CD4" w:rsidP="00C65CD4">
      <w:pPr>
        <w:pStyle w:val="ListBullet6"/>
      </w:pPr>
      <w:r w:rsidRPr="00777C60">
        <w:rPr>
          <w:b/>
        </w:rPr>
        <w:lastRenderedPageBreak/>
        <w:t>TA Group</w:t>
      </w:r>
      <w:r>
        <w:t>:  Select the appropriate TA Group from the drop down list</w:t>
      </w:r>
    </w:p>
    <w:p w:rsidR="00C65CD4" w:rsidRDefault="00C65CD4" w:rsidP="00C65CD4">
      <w:pPr>
        <w:pStyle w:val="ListBullet6"/>
      </w:pPr>
      <w:r w:rsidRPr="00811C94">
        <w:rPr>
          <w:b/>
        </w:rPr>
        <w:t xml:space="preserve">Pseudo City Code: </w:t>
      </w:r>
      <w:r>
        <w:t xml:space="preserve"> Provide the Pseudo City Code </w:t>
      </w:r>
    </w:p>
    <w:p w:rsidR="00C65CD4" w:rsidRDefault="00C65CD4" w:rsidP="00C65CD4">
      <w:pPr>
        <w:pStyle w:val="ListBullet6"/>
      </w:pPr>
      <w:r w:rsidRPr="00811C94">
        <w:rPr>
          <w:b/>
        </w:rPr>
        <w:t xml:space="preserve">Default Queue: </w:t>
      </w:r>
      <w:r>
        <w:t xml:space="preserve"> Provide a queue if appropriate</w:t>
      </w:r>
    </w:p>
    <w:p w:rsidR="00C65CD4" w:rsidRDefault="00C65CD4" w:rsidP="00C65CD4">
      <w:pPr>
        <w:pStyle w:val="ListBullet6"/>
      </w:pPr>
      <w:r w:rsidRPr="00811C94">
        <w:rPr>
          <w:b/>
        </w:rPr>
        <w:t xml:space="preserve">Segment Type:  </w:t>
      </w:r>
      <w:r>
        <w:t xml:space="preserve">Select </w:t>
      </w:r>
      <w:r>
        <w:rPr>
          <w:i/>
        </w:rPr>
        <w:t xml:space="preserve">Flights, Hotels, </w:t>
      </w:r>
      <w:r>
        <w:t xml:space="preserve">or </w:t>
      </w:r>
      <w:r>
        <w:rPr>
          <w:i/>
        </w:rPr>
        <w:t xml:space="preserve">Rental Cars </w:t>
      </w:r>
      <w:r>
        <w:t>from the drop down list.</w:t>
      </w:r>
    </w:p>
    <w:p w:rsidR="00C65CD4" w:rsidRDefault="00C65CD4" w:rsidP="00C65CD4">
      <w:pPr>
        <w:pStyle w:val="ListBullet6"/>
      </w:pPr>
      <w:r w:rsidRPr="00811C94">
        <w:rPr>
          <w:b/>
        </w:rPr>
        <w:t xml:space="preserve">Limit to These Vendors: </w:t>
      </w:r>
      <w:r>
        <w:t xml:space="preserve"> Enter a list of vendors separated by commas.</w:t>
      </w:r>
    </w:p>
    <w:p w:rsidR="00C65CD4" w:rsidRDefault="00C65CD4" w:rsidP="00C65CD4">
      <w:pPr>
        <w:pStyle w:val="ListBullet6"/>
      </w:pPr>
      <w:r w:rsidRPr="00811C94">
        <w:rPr>
          <w:b/>
        </w:rPr>
        <w:t>Use one way low fare search requests for round trip and multi-city flight searches:</w:t>
      </w:r>
      <w:r>
        <w:t xml:space="preserve">  Select this check box if the same search parameters will be used for a round trip or multi-city search that were used for this leg.  Best practice is to use one way low fare search requests.</w:t>
      </w:r>
    </w:p>
    <w:p w:rsidR="00C65CD4" w:rsidRDefault="00C65CD4" w:rsidP="00C65CD4">
      <w:pPr>
        <w:pStyle w:val="ListBullet6"/>
      </w:pPr>
      <w:r w:rsidRPr="00811C94">
        <w:rPr>
          <w:b/>
        </w:rPr>
        <w:t xml:space="preserve">Airline Private Rate Codes: </w:t>
      </w:r>
      <w:r>
        <w:t xml:space="preserve"> Enter any appropriate Private Rate Codes.</w:t>
      </w:r>
    </w:p>
    <w:p w:rsidR="00C65CD4" w:rsidRDefault="00C65CD4" w:rsidP="00C65CD4">
      <w:pPr>
        <w:pStyle w:val="ListBullet6"/>
      </w:pPr>
      <w:r w:rsidRPr="00811C94">
        <w:rPr>
          <w:b/>
        </w:rPr>
        <w:t>Source Override:</w:t>
      </w:r>
      <w:r>
        <w:t xml:space="preserve">  Select </w:t>
      </w:r>
      <w:r w:rsidRPr="00811C94">
        <w:rPr>
          <w:i/>
        </w:rPr>
        <w:t xml:space="preserve">Replace Primary Source Content, Supplement Primary Source Content </w:t>
      </w:r>
      <w:r w:rsidRPr="00811C94">
        <w:t>or</w:t>
      </w:r>
      <w:r w:rsidRPr="00811C94">
        <w:rPr>
          <w:i/>
        </w:rPr>
        <w:t xml:space="preserve"> Exclude Primary Source Content.</w:t>
      </w:r>
    </w:p>
    <w:p w:rsidR="00C65CD4" w:rsidRDefault="00C65CD4" w:rsidP="00C65CD4">
      <w:pPr>
        <w:pStyle w:val="ListBullet6"/>
      </w:pPr>
      <w:r w:rsidRPr="00811C94">
        <w:rPr>
          <w:b/>
        </w:rPr>
        <w:t xml:space="preserve">Would you like the system to add ancillary passive segments to your primary GDS?  </w:t>
      </w:r>
      <w:r>
        <w:t xml:space="preserve">Select </w:t>
      </w:r>
      <w:r w:rsidRPr="00811C94">
        <w:rPr>
          <w:i/>
        </w:rPr>
        <w:t>Yes, using Custom PNR, Yes, system generated,</w:t>
      </w:r>
      <w:r w:rsidRPr="00811C94">
        <w:t xml:space="preserve"> or </w:t>
      </w:r>
      <w:r w:rsidRPr="00811C94">
        <w:rPr>
          <w:i/>
        </w:rPr>
        <w:t>No, do not add passive segments to primary GDS</w:t>
      </w:r>
    </w:p>
    <w:p w:rsidR="00C65CD4" w:rsidRDefault="00C65CD4" w:rsidP="00C65CD4">
      <w:pPr>
        <w:pStyle w:val="Notes"/>
        <w:rPr>
          <w:b/>
        </w:rPr>
      </w:pPr>
      <w:r w:rsidRPr="00655CE7">
        <w:rPr>
          <w:b/>
        </w:rPr>
        <w:t>N</w:t>
      </w:r>
      <w:r>
        <w:rPr>
          <w:b/>
        </w:rPr>
        <w:t>ote</w:t>
      </w:r>
      <w:r w:rsidRPr="00655CE7">
        <w:rPr>
          <w:b/>
        </w:rPr>
        <w:t>:</w:t>
      </w:r>
      <w:r>
        <w:t xml:space="preserve">  It is recommended to select either </w:t>
      </w:r>
      <w:r w:rsidRPr="00777C60">
        <w:rPr>
          <w:i/>
        </w:rPr>
        <w:t>Yes, system generated</w:t>
      </w:r>
      <w:r w:rsidRPr="00811C94">
        <w:t xml:space="preserve">, or </w:t>
      </w:r>
      <w:r w:rsidRPr="00777C60">
        <w:rPr>
          <w:i/>
        </w:rPr>
        <w:t>No, do not add passive segments to primary GDS</w:t>
      </w:r>
      <w:r>
        <w:t>.</w:t>
      </w:r>
    </w:p>
    <w:p w:rsidR="00C65CD4" w:rsidRDefault="00C65CD4" w:rsidP="00C65CD4">
      <w:pPr>
        <w:pStyle w:val="Notes"/>
        <w:keepNext/>
      </w:pPr>
      <w:r w:rsidRPr="00730A20">
        <w:rPr>
          <w:b/>
        </w:rPr>
        <w:t>Note:</w:t>
      </w:r>
      <w:r>
        <w:t xml:space="preserve">  If Source:  WEB: TRAVEL fusion is selected, only “Airline”, “Source Override” and “Would you like the system to add ancillary passive segments to your primary GDS fields” are displayed.</w:t>
      </w:r>
    </w:p>
    <w:p w:rsidR="00200095" w:rsidRDefault="00200095" w:rsidP="00200095">
      <w:pPr>
        <w:pStyle w:val="List2"/>
      </w:pPr>
      <w:r>
        <w:t>Airlines supported include:  Aer Arann, Aer Lingus, Air One, Allegiant Air, Azul, bmibaby, Eastern Airways, easyJet, Flybe, German</w:t>
      </w:r>
      <w:r w:rsidR="00DB7370">
        <w:t>wings, Interjet, Jet2, Jet</w:t>
      </w:r>
      <w:r w:rsidR="00AB5119">
        <w:t>Blue, Manx2, Monarch Airlines, N</w:t>
      </w:r>
      <w:r w:rsidR="00DB7370">
        <w:t>orwegian, Ryanair, TUIfly, Volaris and Wizz Air.</w:t>
      </w:r>
    </w:p>
    <w:p w:rsidR="00DB7370" w:rsidRPr="00200095" w:rsidRDefault="00DB7370" w:rsidP="00DB7370">
      <w:pPr>
        <w:pStyle w:val="Notes"/>
        <w:keepNext/>
      </w:pPr>
      <w:r>
        <w:rPr>
          <w:b/>
        </w:rPr>
        <w:t xml:space="preserve">Note:  </w:t>
      </w:r>
      <w:r>
        <w:t xml:space="preserve">Airlines are added frequently.  Please refer to the dashboard for the latest </w:t>
      </w:r>
      <w:r w:rsidR="00B1745D">
        <w:t>entries</w:t>
      </w:r>
      <w:r>
        <w:t>.</w:t>
      </w:r>
    </w:p>
    <w:p w:rsidR="00C65CD4" w:rsidRDefault="0053333E" w:rsidP="00392E31">
      <w:pPr>
        <w:pStyle w:val="List2"/>
      </w:pPr>
      <w:r>
        <w:rPr>
          <w:noProof/>
        </w:rPr>
        <w:drawing>
          <wp:inline distT="0" distB="0" distL="0" distR="0" wp14:anchorId="267D9541" wp14:editId="2261C2D3">
            <wp:extent cx="5879592" cy="2724912"/>
            <wp:effectExtent l="19050" t="19050" r="2603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79592" cy="2724912"/>
                    </a:xfrm>
                    <a:prstGeom prst="rect">
                      <a:avLst/>
                    </a:prstGeom>
                    <a:ln>
                      <a:solidFill>
                        <a:schemeClr val="tx1"/>
                      </a:solidFill>
                    </a:ln>
                  </pic:spPr>
                </pic:pic>
              </a:graphicData>
            </a:graphic>
          </wp:inline>
        </w:drawing>
      </w:r>
    </w:p>
    <w:p w:rsidR="00C65CD4" w:rsidRDefault="00C65CD4" w:rsidP="00C65CD4">
      <w:pPr>
        <w:pStyle w:val="ListBullet5"/>
      </w:pPr>
      <w:r>
        <w:t xml:space="preserve">Click </w:t>
      </w:r>
      <w:r w:rsidRPr="0037729B">
        <w:rPr>
          <w:b/>
        </w:rPr>
        <w:t>Save</w:t>
      </w:r>
      <w:r>
        <w:t xml:space="preserve"> to save the entry.  The </w:t>
      </w:r>
      <w:r w:rsidRPr="00655CE7">
        <w:rPr>
          <w:b/>
        </w:rPr>
        <w:t xml:space="preserve">Services | </w:t>
      </w:r>
      <w:r>
        <w:rPr>
          <w:b/>
        </w:rPr>
        <w:t xml:space="preserve">Add </w:t>
      </w:r>
      <w:r w:rsidRPr="00655CE7">
        <w:t xml:space="preserve">(or </w:t>
      </w:r>
      <w:r w:rsidRPr="00655CE7">
        <w:rPr>
          <w:b/>
        </w:rPr>
        <w:t>Edit</w:t>
      </w:r>
      <w:r w:rsidRPr="00655CE7">
        <w:t>)</w:t>
      </w:r>
      <w:r w:rsidRPr="00655CE7">
        <w:rPr>
          <w:b/>
        </w:rPr>
        <w:t xml:space="preserve"> Agency Setting</w:t>
      </w:r>
      <w:r>
        <w:t xml:space="preserve"> page is redisplayed.</w:t>
      </w:r>
    </w:p>
    <w:p w:rsidR="00C65CD4" w:rsidRPr="00651AA1" w:rsidRDefault="00C65CD4" w:rsidP="00C65CD4">
      <w:pPr>
        <w:pStyle w:val="ListBullet3"/>
        <w:keepNext/>
        <w:spacing w:before="120" w:after="120"/>
        <w:rPr>
          <w:b/>
        </w:rPr>
      </w:pPr>
      <w:r w:rsidRPr="00651AA1">
        <w:rPr>
          <w:b/>
        </w:rPr>
        <w:lastRenderedPageBreak/>
        <w:t>Agency Information:</w:t>
      </w:r>
    </w:p>
    <w:p w:rsidR="00C65CD4" w:rsidRDefault="00DB7370" w:rsidP="00392E31">
      <w:pPr>
        <w:pStyle w:val="List2"/>
      </w:pPr>
      <w:r>
        <w:rPr>
          <w:noProof/>
        </w:rPr>
        <w:drawing>
          <wp:inline distT="0" distB="0" distL="0" distR="0">
            <wp:extent cx="5989320" cy="3904488"/>
            <wp:effectExtent l="0" t="0" r="0" b="1270"/>
            <wp:docPr id="226" name="Picture 226" descr="D:\Users\cbland\AppData\Local\Temp\SNAGHTML1bb7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bland\AppData\Local\Temp\SNAGHTML1bb7d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9320" cy="3904488"/>
                    </a:xfrm>
                    <a:prstGeom prst="rect">
                      <a:avLst/>
                    </a:prstGeom>
                    <a:noFill/>
                    <a:ln>
                      <a:noFill/>
                    </a:ln>
                  </pic:spPr>
                </pic:pic>
              </a:graphicData>
            </a:graphic>
          </wp:inline>
        </w:drawing>
      </w:r>
    </w:p>
    <w:p w:rsidR="00C65CD4" w:rsidRDefault="00C65CD4" w:rsidP="00C65CD4">
      <w:pPr>
        <w:pStyle w:val="ListBullet5"/>
      </w:pPr>
      <w:r w:rsidRPr="009F03B1">
        <w:rPr>
          <w:b/>
        </w:rPr>
        <w:t>Agency Name:</w:t>
      </w:r>
      <w:r>
        <w:t xml:space="preserve">  (Required) </w:t>
      </w:r>
      <w:r w:rsidRPr="007275B0">
        <w:t>Enter the</w:t>
      </w:r>
      <w:r>
        <w:t xml:space="preserve"> agency name.  Be careful to not exceed 30 characters.</w:t>
      </w:r>
    </w:p>
    <w:p w:rsidR="00C65CD4" w:rsidRDefault="00C65CD4" w:rsidP="00C65CD4">
      <w:pPr>
        <w:pStyle w:val="ListBullet5"/>
      </w:pPr>
      <w:r w:rsidRPr="009F03B1">
        <w:rPr>
          <w:b/>
        </w:rPr>
        <w:t>ARC Number:</w:t>
      </w:r>
      <w:r>
        <w:t xml:space="preserve">  (Required) </w:t>
      </w:r>
      <w:r w:rsidRPr="007275B0">
        <w:t>Enter the</w:t>
      </w:r>
      <w:r>
        <w:t xml:space="preserve"> agency ARC number.  </w:t>
      </w:r>
    </w:p>
    <w:p w:rsidR="00C65CD4" w:rsidRDefault="00C65CD4" w:rsidP="00C65CD4">
      <w:pPr>
        <w:pStyle w:val="ListBullet5"/>
      </w:pPr>
      <w:r>
        <w:rPr>
          <w:b/>
        </w:rPr>
        <w:t xml:space="preserve">Hotel </w:t>
      </w:r>
      <w:r w:rsidRPr="009F03B1">
        <w:rPr>
          <w:b/>
        </w:rPr>
        <w:t>ARC Number:</w:t>
      </w:r>
      <w:r>
        <w:t xml:space="preserve">  </w:t>
      </w:r>
      <w:r w:rsidRPr="007275B0">
        <w:t>Enter the</w:t>
      </w:r>
      <w:r>
        <w:t xml:space="preserve"> agency hotel ARC number.  </w:t>
      </w:r>
    </w:p>
    <w:p w:rsidR="00C65CD4" w:rsidRDefault="00C65CD4" w:rsidP="00C65CD4">
      <w:pPr>
        <w:pStyle w:val="ListBullet5"/>
      </w:pPr>
      <w:r>
        <w:rPr>
          <w:b/>
        </w:rPr>
        <w:t xml:space="preserve">Rental Car </w:t>
      </w:r>
      <w:r w:rsidRPr="009F03B1">
        <w:rPr>
          <w:b/>
        </w:rPr>
        <w:t>ARC Number:</w:t>
      </w:r>
      <w:r>
        <w:t xml:space="preserve">  </w:t>
      </w:r>
      <w:r w:rsidRPr="007275B0">
        <w:t>Enter the</w:t>
      </w:r>
      <w:r>
        <w:t xml:space="preserve"> agency rental car ARC number.  </w:t>
      </w:r>
    </w:p>
    <w:p w:rsidR="00C65CD4" w:rsidRDefault="00C65CD4" w:rsidP="00C65CD4">
      <w:pPr>
        <w:pStyle w:val="ListBullet5"/>
      </w:pPr>
      <w:r w:rsidRPr="009F03B1">
        <w:rPr>
          <w:b/>
        </w:rPr>
        <w:t>IATA Number:</w:t>
      </w:r>
      <w:r>
        <w:t xml:space="preserve">  (Required) </w:t>
      </w:r>
      <w:r w:rsidRPr="007275B0">
        <w:t>Enter the</w:t>
      </w:r>
      <w:r>
        <w:t xml:space="preserve"> agency IATA number.  </w:t>
      </w:r>
    </w:p>
    <w:p w:rsidR="0057519B" w:rsidRPr="0057519B" w:rsidRDefault="0057519B" w:rsidP="0057519B">
      <w:pPr>
        <w:pStyle w:val="Notes"/>
        <w:rPr>
          <w:b/>
        </w:rPr>
      </w:pPr>
      <w:r>
        <w:rPr>
          <w:b/>
        </w:rPr>
        <w:t xml:space="preserve">Note:  </w:t>
      </w:r>
      <w:r w:rsidRPr="0057519B">
        <w:t>The IATA number should not include alpha or special characters.</w:t>
      </w:r>
    </w:p>
    <w:p w:rsidR="00C65CD4" w:rsidRDefault="00C65CD4" w:rsidP="00C65CD4">
      <w:pPr>
        <w:pStyle w:val="ListBullet5"/>
      </w:pPr>
      <w:r w:rsidRPr="009F03B1">
        <w:rPr>
          <w:b/>
        </w:rPr>
        <w:t>Country:</w:t>
      </w:r>
      <w:r>
        <w:t xml:space="preserve">  </w:t>
      </w:r>
      <w:r w:rsidRPr="007275B0">
        <w:t>Enter the</w:t>
      </w:r>
      <w:r>
        <w:t xml:space="preserve"> agency country.  </w:t>
      </w:r>
    </w:p>
    <w:p w:rsidR="00C65CD4" w:rsidRDefault="00C65CD4" w:rsidP="00C65CD4">
      <w:pPr>
        <w:pStyle w:val="ListBullet5"/>
      </w:pPr>
      <w:r w:rsidRPr="009F03B1">
        <w:rPr>
          <w:b/>
        </w:rPr>
        <w:t>Street Address:</w:t>
      </w:r>
      <w:r>
        <w:t xml:space="preserve">  </w:t>
      </w:r>
      <w:r w:rsidRPr="007275B0">
        <w:t>Enter the</w:t>
      </w:r>
      <w:r>
        <w:t xml:space="preserve"> agency street address.  </w:t>
      </w:r>
    </w:p>
    <w:p w:rsidR="00C65CD4" w:rsidRDefault="00C65CD4" w:rsidP="00C65CD4">
      <w:pPr>
        <w:pStyle w:val="ListBullet5"/>
      </w:pPr>
      <w:r w:rsidRPr="009F03B1">
        <w:rPr>
          <w:b/>
        </w:rPr>
        <w:t>Apartment / Suite:</w:t>
      </w:r>
      <w:r>
        <w:t xml:space="preserve">  </w:t>
      </w:r>
      <w:r w:rsidRPr="007275B0">
        <w:t>Enter the</w:t>
      </w:r>
      <w:r>
        <w:t xml:space="preserve"> agency apartment or suite number.  </w:t>
      </w:r>
    </w:p>
    <w:p w:rsidR="00C65CD4" w:rsidRDefault="00C65CD4" w:rsidP="00C65CD4">
      <w:pPr>
        <w:pStyle w:val="ListBullet5"/>
      </w:pPr>
      <w:r w:rsidRPr="009F03B1">
        <w:rPr>
          <w:b/>
        </w:rPr>
        <w:t>City:</w:t>
      </w:r>
      <w:r>
        <w:t xml:space="preserve">  </w:t>
      </w:r>
      <w:r w:rsidRPr="007275B0">
        <w:t>Enter the</w:t>
      </w:r>
      <w:r>
        <w:t xml:space="preserve"> agency city.   </w:t>
      </w:r>
    </w:p>
    <w:p w:rsidR="00C65CD4" w:rsidRDefault="00C65CD4" w:rsidP="00C65CD4">
      <w:pPr>
        <w:pStyle w:val="ListBullet5"/>
      </w:pPr>
      <w:r w:rsidRPr="009F03B1">
        <w:rPr>
          <w:b/>
        </w:rPr>
        <w:t>State:</w:t>
      </w:r>
      <w:r>
        <w:t xml:space="preserve">  </w:t>
      </w:r>
      <w:r w:rsidRPr="007275B0">
        <w:t>Enter the</w:t>
      </w:r>
      <w:r>
        <w:t xml:space="preserve"> agency state.  </w:t>
      </w:r>
    </w:p>
    <w:p w:rsidR="00C65CD4" w:rsidRDefault="00C65CD4" w:rsidP="00C65CD4">
      <w:pPr>
        <w:pStyle w:val="ListBullet5"/>
      </w:pPr>
      <w:r w:rsidRPr="009F03B1">
        <w:rPr>
          <w:b/>
        </w:rPr>
        <w:t>Zip code:</w:t>
      </w:r>
      <w:r>
        <w:t xml:space="preserve">  </w:t>
      </w:r>
      <w:r w:rsidRPr="007275B0">
        <w:t>Enter the</w:t>
      </w:r>
      <w:r>
        <w:t xml:space="preserve"> agency zip code. </w:t>
      </w:r>
    </w:p>
    <w:p w:rsidR="00C65CD4" w:rsidRDefault="00C65CD4" w:rsidP="00C65CD4">
      <w:pPr>
        <w:pStyle w:val="ListBullet5"/>
      </w:pPr>
      <w:r w:rsidRPr="009F03B1">
        <w:rPr>
          <w:b/>
        </w:rPr>
        <w:t>Time Zone:</w:t>
      </w:r>
      <w:r>
        <w:t xml:space="preserve">  (Required) </w:t>
      </w:r>
      <w:r w:rsidRPr="007275B0">
        <w:t>Enter the</w:t>
      </w:r>
      <w:r>
        <w:t xml:space="preserve"> agency time zone used for ticketing cancelation. </w:t>
      </w:r>
    </w:p>
    <w:p w:rsidR="00C65CD4" w:rsidRPr="005538F0" w:rsidRDefault="00C65CD4" w:rsidP="00C65CD4">
      <w:pPr>
        <w:pStyle w:val="ListBullet3"/>
        <w:spacing w:before="120" w:after="120"/>
        <w:rPr>
          <w:b/>
        </w:rPr>
      </w:pPr>
      <w:r w:rsidRPr="005538F0">
        <w:rPr>
          <w:b/>
        </w:rPr>
        <w:t xml:space="preserve"> Agency Contact:</w:t>
      </w:r>
    </w:p>
    <w:p w:rsidR="00C65CD4" w:rsidRDefault="00C65CD4" w:rsidP="00C65CD4">
      <w:pPr>
        <w:pStyle w:val="ListBullet5"/>
      </w:pPr>
      <w:r w:rsidRPr="00942F55">
        <w:rPr>
          <w:b/>
        </w:rPr>
        <w:t>Name:</w:t>
      </w:r>
      <w:r>
        <w:t xml:space="preserve">  (Required) </w:t>
      </w:r>
      <w:r w:rsidRPr="007275B0">
        <w:t>Enter the</w:t>
      </w:r>
      <w:r>
        <w:t xml:space="preserve"> contact name.  This name will display on the Trip Confirmation Page and print on the trip’s itinerary.</w:t>
      </w:r>
    </w:p>
    <w:p w:rsidR="00C65CD4" w:rsidRDefault="00C65CD4" w:rsidP="00C65CD4">
      <w:pPr>
        <w:pStyle w:val="ListBullet5"/>
      </w:pPr>
      <w:r w:rsidRPr="00942F55">
        <w:rPr>
          <w:b/>
        </w:rPr>
        <w:t>Title:</w:t>
      </w:r>
      <w:r>
        <w:t xml:space="preserve">  (Required) </w:t>
      </w:r>
      <w:r w:rsidRPr="007275B0">
        <w:t>Enter the</w:t>
      </w:r>
      <w:r>
        <w:t xml:space="preserve"> contact title.  This information is used by </w:t>
      </w:r>
      <w:r w:rsidR="00312ECC">
        <w:t>Deem</w:t>
      </w:r>
      <w:r>
        <w:t xml:space="preserve"> internal personnel for reference only. </w:t>
      </w:r>
    </w:p>
    <w:p w:rsidR="00C65CD4" w:rsidRDefault="00C65CD4" w:rsidP="00C65CD4">
      <w:pPr>
        <w:pStyle w:val="ListBullet5"/>
      </w:pPr>
      <w:r w:rsidRPr="009F03B1">
        <w:rPr>
          <w:b/>
        </w:rPr>
        <w:t>Phone:</w:t>
      </w:r>
      <w:r>
        <w:t xml:space="preserve">  (Required) </w:t>
      </w:r>
      <w:r w:rsidRPr="007275B0">
        <w:t>Enter the</w:t>
      </w:r>
      <w:r>
        <w:t xml:space="preserve"> contact phone number.  This phone number will display on the Trip Confirmation Page and print on the trip’s itinerary. </w:t>
      </w:r>
    </w:p>
    <w:p w:rsidR="00C65CD4" w:rsidRDefault="00C65CD4" w:rsidP="00C65CD4">
      <w:pPr>
        <w:pStyle w:val="ListBullet5"/>
      </w:pPr>
      <w:r w:rsidRPr="009F03B1">
        <w:rPr>
          <w:b/>
        </w:rPr>
        <w:lastRenderedPageBreak/>
        <w:t>Toll-Free Phone:</w:t>
      </w:r>
      <w:r>
        <w:t xml:space="preserve">  </w:t>
      </w:r>
      <w:r w:rsidRPr="007275B0">
        <w:t>Enter the</w:t>
      </w:r>
      <w:r>
        <w:t xml:space="preserve"> contact toll free phone number.  This phone number will display on the Trip Confirmation Page and print on the trip’s itinerary. </w:t>
      </w:r>
    </w:p>
    <w:p w:rsidR="00C65CD4" w:rsidRDefault="00C65CD4" w:rsidP="00C65CD4">
      <w:pPr>
        <w:pStyle w:val="ListBullet5"/>
      </w:pPr>
      <w:r w:rsidRPr="009F03B1">
        <w:rPr>
          <w:b/>
        </w:rPr>
        <w:t>Email:</w:t>
      </w:r>
      <w:r>
        <w:t xml:space="preserve">  (Required) </w:t>
      </w:r>
      <w:r w:rsidRPr="007275B0">
        <w:t>Enter the</w:t>
      </w:r>
      <w:r>
        <w:t xml:space="preserve"> contact email address.  This information is used by </w:t>
      </w:r>
      <w:r w:rsidR="00312ECC">
        <w:t>Deem</w:t>
      </w:r>
      <w:r>
        <w:t xml:space="preserve"> internal personnel for reference only. </w:t>
      </w:r>
    </w:p>
    <w:p w:rsidR="00C65CD4" w:rsidRDefault="00C65CD4" w:rsidP="00C65CD4">
      <w:pPr>
        <w:pStyle w:val="ListBullet3"/>
        <w:spacing w:before="120" w:after="120"/>
      </w:pPr>
      <w:r w:rsidRPr="002B62FD">
        <w:rPr>
          <w:b/>
        </w:rPr>
        <w:t>Message to Users</w:t>
      </w:r>
      <w:r w:rsidRPr="00977F99">
        <w:t xml:space="preserve"> (Optional):</w:t>
      </w:r>
    </w:p>
    <w:p w:rsidR="00C65CD4" w:rsidRDefault="00AB5119" w:rsidP="003578D8">
      <w:pPr>
        <w:pStyle w:val="List2"/>
      </w:pPr>
      <w:r>
        <w:rPr>
          <w:noProof/>
        </w:rPr>
        <mc:AlternateContent>
          <mc:Choice Requires="wps">
            <w:drawing>
              <wp:anchor distT="0" distB="0" distL="114300" distR="114300" simplePos="0" relativeHeight="251791360" behindDoc="0" locked="0" layoutInCell="1" allowOverlap="1" wp14:anchorId="4735D6A6" wp14:editId="77787777">
                <wp:simplePos x="0" y="0"/>
                <wp:positionH relativeFrom="column">
                  <wp:posOffset>1866900</wp:posOffset>
                </wp:positionH>
                <wp:positionV relativeFrom="paragraph">
                  <wp:posOffset>671830</wp:posOffset>
                </wp:positionV>
                <wp:extent cx="504825" cy="142875"/>
                <wp:effectExtent l="19050" t="38100" r="28575" b="857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line">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2.9pt" to="186.7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" strokecolor="#002060" strokeweight="2.25pt">
                <v:stroke endarrow="open"/>
              </v:line>
            </w:pict>
          </mc:Fallback>
        </mc:AlternateContent>
      </w:r>
      <w:r w:rsidR="00C65CD4">
        <w:rPr>
          <w:noProof/>
        </w:rPr>
        <w:drawing>
          <wp:inline distT="0" distB="0" distL="0" distR="0" wp14:anchorId="17E11405" wp14:editId="30C9C275">
            <wp:extent cx="5971540" cy="1089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71540" cy="1089025"/>
                    </a:xfrm>
                    <a:prstGeom prst="rect">
                      <a:avLst/>
                    </a:prstGeom>
                    <a:noFill/>
                    <a:ln w="9525">
                      <a:noFill/>
                      <a:miter lim="800000"/>
                      <a:headEnd/>
                      <a:tailEnd/>
                    </a:ln>
                  </pic:spPr>
                </pic:pic>
              </a:graphicData>
            </a:graphic>
          </wp:inline>
        </w:drawing>
      </w:r>
    </w:p>
    <w:p w:rsidR="00C65CD4" w:rsidRDefault="00C65CD4" w:rsidP="00C65CD4">
      <w:pPr>
        <w:pStyle w:val="ListBullet5"/>
      </w:pPr>
      <w:r w:rsidRPr="00977F99">
        <w:rPr>
          <w:b/>
        </w:rPr>
        <w:t>Text box provided:</w:t>
      </w:r>
      <w:r>
        <w:t xml:space="preserve">  Enter a message to display to users on the Purchase Page, Confirmation Page, Trip Detail Page, e-Receipt, Trip Notifications, and Calendar Entries. Do not use HTML tags or Travel lingo.</w:t>
      </w:r>
    </w:p>
    <w:p w:rsidR="00C65CD4" w:rsidRPr="00CB25C8" w:rsidRDefault="00C65CD4" w:rsidP="00C65CD4">
      <w:pPr>
        <w:pStyle w:val="ListBullet5"/>
        <w:rPr>
          <w:b/>
        </w:rPr>
      </w:pPr>
      <w:r w:rsidRPr="00977F99">
        <w:rPr>
          <w:b/>
        </w:rPr>
        <w:t xml:space="preserve">Enable confirmation notifications from </w:t>
      </w:r>
      <w:r w:rsidRPr="00977F99">
        <w:rPr>
          <w:b/>
          <w:i/>
        </w:rPr>
        <w:t>site name</w:t>
      </w:r>
      <w:r w:rsidRPr="00977F99">
        <w:rPr>
          <w:b/>
        </w:rPr>
        <w:t xml:space="preserve">:  </w:t>
      </w:r>
      <w:r>
        <w:t xml:space="preserve">Click this checkbox to enable email confirmations to be sent from this site.  </w:t>
      </w:r>
    </w:p>
    <w:p w:rsidR="00C65CD4" w:rsidRPr="00977F99" w:rsidRDefault="00C65CD4" w:rsidP="00C65CD4">
      <w:pPr>
        <w:pStyle w:val="Notes"/>
        <w:rPr>
          <w:b/>
        </w:rPr>
      </w:pPr>
      <w:r w:rsidRPr="00CB25C8">
        <w:rPr>
          <w:b/>
        </w:rPr>
        <w:t>Note</w:t>
      </w:r>
      <w:r>
        <w:t xml:space="preserve">:  It is </w:t>
      </w:r>
      <w:r w:rsidRPr="00A62E02">
        <w:rPr>
          <w:b/>
        </w:rPr>
        <w:t>Recommended</w:t>
      </w:r>
      <w:r>
        <w:t xml:space="preserve"> this checkbox be selected.</w:t>
      </w:r>
    </w:p>
    <w:p w:rsidR="00C65CD4" w:rsidRPr="002B62FD" w:rsidRDefault="00C65CD4" w:rsidP="00C65CD4">
      <w:pPr>
        <w:pStyle w:val="ListBullet3"/>
        <w:spacing w:before="120" w:after="120"/>
        <w:rPr>
          <w:b/>
        </w:rPr>
      </w:pPr>
      <w:r w:rsidRPr="002B62FD">
        <w:rPr>
          <w:b/>
        </w:rPr>
        <w:t>Domestic Definition:</w:t>
      </w:r>
    </w:p>
    <w:p w:rsidR="00C65CD4" w:rsidRPr="00771A66" w:rsidRDefault="00C65CD4" w:rsidP="003578D8">
      <w:pPr>
        <w:pStyle w:val="List2"/>
      </w:pPr>
      <w:r>
        <w:rPr>
          <w:noProof/>
        </w:rPr>
        <mc:AlternateContent>
          <mc:Choice Requires="wps">
            <w:drawing>
              <wp:anchor distT="0" distB="0" distL="114300" distR="114300" simplePos="0" relativeHeight="251740160" behindDoc="0" locked="0" layoutInCell="1" allowOverlap="1" wp14:anchorId="21920462" wp14:editId="79BEDBB8">
                <wp:simplePos x="0" y="0"/>
                <wp:positionH relativeFrom="column">
                  <wp:posOffset>1882140</wp:posOffset>
                </wp:positionH>
                <wp:positionV relativeFrom="paragraph">
                  <wp:posOffset>639445</wp:posOffset>
                </wp:positionV>
                <wp:extent cx="1402080" cy="0"/>
                <wp:effectExtent l="38100" t="133350" r="0" b="133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2080" cy="0"/>
                        </a:xfrm>
                        <a:prstGeom prst="line">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50.35pt" to="258.6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" strokecolor="#002060" strokeweight="2.25pt">
                <v:stroke endarrow="open"/>
              </v:line>
            </w:pict>
          </mc:Fallback>
        </mc:AlternateContent>
      </w:r>
      <w:r>
        <w:rPr>
          <w:noProof/>
        </w:rPr>
        <w:drawing>
          <wp:inline distT="0" distB="0" distL="0" distR="0" wp14:anchorId="652E9B89" wp14:editId="4811D194">
            <wp:extent cx="6082665" cy="10814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082665" cy="1081405"/>
                    </a:xfrm>
                    <a:prstGeom prst="rect">
                      <a:avLst/>
                    </a:prstGeom>
                    <a:noFill/>
                    <a:ln w="9525">
                      <a:noFill/>
                      <a:miter lim="800000"/>
                      <a:headEnd/>
                      <a:tailEnd/>
                    </a:ln>
                  </pic:spPr>
                </pic:pic>
              </a:graphicData>
            </a:graphic>
          </wp:inline>
        </w:drawing>
      </w:r>
    </w:p>
    <w:p w:rsidR="00C65CD4" w:rsidRDefault="00C65CD4" w:rsidP="00C65CD4">
      <w:pPr>
        <w:pStyle w:val="ListBullet5"/>
      </w:pPr>
      <w:r>
        <w:t xml:space="preserve">Select the countries that define domestic travel and click </w:t>
      </w:r>
      <w:r w:rsidRPr="00771A66">
        <w:rPr>
          <w:b/>
        </w:rPr>
        <w:t>Add</w:t>
      </w:r>
      <w:r>
        <w:t xml:space="preserve"> to move them to the </w:t>
      </w:r>
      <w:r w:rsidRPr="00E348D0">
        <w:rPr>
          <w:b/>
        </w:rPr>
        <w:t>Selected Countries</w:t>
      </w:r>
      <w:r>
        <w:t xml:space="preserve"> box.  These countries will fall under the domestic travel requirements.  All others will be considered International.  </w:t>
      </w:r>
    </w:p>
    <w:p w:rsidR="00C65CD4" w:rsidRDefault="00C65CD4" w:rsidP="00C65CD4">
      <w:pPr>
        <w:pStyle w:val="Notes"/>
      </w:pPr>
      <w:r w:rsidRPr="006456C1">
        <w:rPr>
          <w:b/>
        </w:rPr>
        <w:t>N</w:t>
      </w:r>
      <w:r>
        <w:rPr>
          <w:b/>
        </w:rPr>
        <w:t>ote</w:t>
      </w:r>
      <w:r w:rsidRPr="006456C1">
        <w:rPr>
          <w:b/>
        </w:rPr>
        <w:t>:</w:t>
      </w:r>
      <w:r>
        <w:t xml:space="preserve">  Search results windows and Queue Delivery Options may differ depending on the domestic / international designation.</w:t>
      </w:r>
    </w:p>
    <w:p w:rsidR="00C65CD4" w:rsidRPr="00651AA1" w:rsidRDefault="00C65CD4" w:rsidP="00C65CD4">
      <w:pPr>
        <w:pStyle w:val="ListBullet3"/>
        <w:spacing w:before="120" w:after="120"/>
        <w:rPr>
          <w:b/>
        </w:rPr>
      </w:pPr>
      <w:r w:rsidRPr="00651AA1">
        <w:rPr>
          <w:b/>
        </w:rPr>
        <w:t>PNR Configuration:</w:t>
      </w:r>
    </w:p>
    <w:p w:rsidR="00C65CD4" w:rsidRPr="00771A66" w:rsidRDefault="00C65CD4" w:rsidP="003578D8">
      <w:pPr>
        <w:pStyle w:val="List2"/>
      </w:pPr>
      <w:r>
        <w:rPr>
          <w:noProof/>
        </w:rPr>
        <w:drawing>
          <wp:inline distT="0" distB="0" distL="0" distR="0" wp14:anchorId="1C3D67F1" wp14:editId="7AC94C48">
            <wp:extent cx="5971540" cy="12166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71540" cy="1216660"/>
                    </a:xfrm>
                    <a:prstGeom prst="rect">
                      <a:avLst/>
                    </a:prstGeom>
                    <a:noFill/>
                    <a:ln w="9525">
                      <a:noFill/>
                      <a:miter lim="800000"/>
                      <a:headEnd/>
                      <a:tailEnd/>
                    </a:ln>
                  </pic:spPr>
                </pic:pic>
              </a:graphicData>
            </a:graphic>
          </wp:inline>
        </w:drawing>
      </w:r>
    </w:p>
    <w:p w:rsidR="00C65CD4" w:rsidRDefault="00C65CD4" w:rsidP="00C65CD4">
      <w:pPr>
        <w:pStyle w:val="ListBullet5"/>
      </w:pPr>
      <w:r w:rsidRPr="00771A66">
        <w:rPr>
          <w:b/>
        </w:rPr>
        <w:t>Booking Configuration:</w:t>
      </w:r>
      <w:r>
        <w:t xml:space="preserve">  Select a PNR edit configuration from the drop down list for this agency.  This identifies what PNR edit sets to use for this agency configuration.</w:t>
      </w:r>
    </w:p>
    <w:p w:rsidR="00C65CD4" w:rsidRDefault="00C65CD4" w:rsidP="00417774">
      <w:pPr>
        <w:pStyle w:val="ListBullet5"/>
        <w:keepNext/>
      </w:pPr>
      <w:r w:rsidRPr="005538F0">
        <w:rPr>
          <w:b/>
        </w:rPr>
        <w:lastRenderedPageBreak/>
        <w:t>PNR Synchronization Settings:</w:t>
      </w:r>
      <w:r>
        <w:t xml:space="preserve">  Add the GDS to use for PNR synchronization.  Click the </w:t>
      </w:r>
      <w:r w:rsidRPr="005538F0">
        <w:rPr>
          <w:b/>
        </w:rPr>
        <w:t>Add Synchronization Settings</w:t>
      </w:r>
      <w:r>
        <w:t xml:space="preserve"> link.  The </w:t>
      </w:r>
      <w:r w:rsidRPr="005538F0">
        <w:rPr>
          <w:b/>
        </w:rPr>
        <w:t>Services | Add PNR Synchronization</w:t>
      </w:r>
      <w:r>
        <w:t xml:space="preserve"> page is displayed.</w:t>
      </w:r>
    </w:p>
    <w:p w:rsidR="00C65CD4" w:rsidRPr="0008068B" w:rsidRDefault="00C65CD4" w:rsidP="00C65CD4">
      <w:pPr>
        <w:pStyle w:val="Notes"/>
        <w:keepNext/>
      </w:pPr>
      <w:r w:rsidRPr="00AD0B5C">
        <w:rPr>
          <w:b/>
        </w:rPr>
        <w:t xml:space="preserve">Note: </w:t>
      </w:r>
      <w:r w:rsidRPr="00AD0B5C">
        <w:t xml:space="preserve"> It is </w:t>
      </w:r>
      <w:r w:rsidRPr="0008068B">
        <w:t xml:space="preserve">recommended PNR Synchronization be </w:t>
      </w:r>
      <w:r>
        <w:t>enabled</w:t>
      </w:r>
      <w:r w:rsidRPr="0008068B">
        <w:t xml:space="preserve"> for ONE SITE only if all properties are the same across the sites.  Enabling PNR synchronization on multiple sites adds </w:t>
      </w:r>
      <w:r>
        <w:t xml:space="preserve">unnecessary </w:t>
      </w:r>
      <w:r w:rsidRPr="0008068B">
        <w:t xml:space="preserve">GDS </w:t>
      </w:r>
      <w:r>
        <w:t>churn</w:t>
      </w:r>
      <w:r w:rsidRPr="0008068B">
        <w:t xml:space="preserve">.  </w:t>
      </w:r>
    </w:p>
    <w:p w:rsidR="00C65CD4" w:rsidRDefault="00C65CD4" w:rsidP="003578D8">
      <w:pPr>
        <w:pStyle w:val="List2"/>
      </w:pPr>
      <w:r>
        <w:rPr>
          <w:noProof/>
        </w:rPr>
        <w:drawing>
          <wp:inline distT="0" distB="0" distL="0" distR="0" wp14:anchorId="0C78BB9C" wp14:editId="0EC21A61">
            <wp:extent cx="5974080" cy="6039068"/>
            <wp:effectExtent l="19050" t="19050" r="266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srcRect t="3863"/>
                    <a:stretch/>
                  </pic:blipFill>
                  <pic:spPr bwMode="auto">
                    <a:xfrm>
                      <a:off x="0" y="0"/>
                      <a:ext cx="5978498" cy="604353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65CD4" w:rsidRDefault="00C65CD4" w:rsidP="00C65CD4">
      <w:pPr>
        <w:pStyle w:val="ListBullet6"/>
      </w:pPr>
      <w:r w:rsidRPr="008C2E7F">
        <w:rPr>
          <w:b/>
        </w:rPr>
        <w:t>Acquire off-line PNR’s:</w:t>
      </w:r>
      <w:r>
        <w:t xml:space="preserve">  Select the checkbox to acquire off-line PNR’s.</w:t>
      </w:r>
    </w:p>
    <w:p w:rsidR="00C65CD4" w:rsidRDefault="00C65CD4" w:rsidP="00C65CD4">
      <w:pPr>
        <w:pStyle w:val="ListBullet6"/>
      </w:pPr>
      <w:r w:rsidRPr="008C2E7F">
        <w:rPr>
          <w:b/>
        </w:rPr>
        <w:t>Select the GDS:</w:t>
      </w:r>
      <w:r>
        <w:t xml:space="preserve">  Select the GDS from the drop down list</w:t>
      </w:r>
    </w:p>
    <w:p w:rsidR="00C65CD4" w:rsidRPr="004F3983" w:rsidRDefault="00C65CD4" w:rsidP="00C65CD4">
      <w:pPr>
        <w:pStyle w:val="ListBullet6"/>
      </w:pPr>
      <w:r w:rsidRPr="008C2E7F">
        <w:rPr>
          <w:b/>
        </w:rPr>
        <w:t>TA Group:</w:t>
      </w:r>
      <w:r>
        <w:t xml:space="preserve"> </w:t>
      </w:r>
      <w:r w:rsidRPr="004F3983">
        <w:t xml:space="preserve">Must be set to </w:t>
      </w:r>
      <w:r w:rsidRPr="004F3983">
        <w:rPr>
          <w:i/>
        </w:rPr>
        <w:t xml:space="preserve">ExternalSabreNew </w:t>
      </w:r>
      <w:r w:rsidRPr="004F3983">
        <w:t>for Sabre, (</w:t>
      </w:r>
      <w:r w:rsidRPr="004F3983">
        <w:rPr>
          <w:i/>
        </w:rPr>
        <w:t>ExternalSabre</w:t>
      </w:r>
      <w:r w:rsidRPr="004F3983">
        <w:t xml:space="preserve"> is an old setting) </w:t>
      </w:r>
      <w:r w:rsidRPr="004F3983">
        <w:rPr>
          <w:i/>
        </w:rPr>
        <w:t>ExternalApollo</w:t>
      </w:r>
      <w:r w:rsidRPr="004F3983">
        <w:t xml:space="preserve"> for Apollo, </w:t>
      </w:r>
      <w:r w:rsidRPr="004F3983">
        <w:rPr>
          <w:i/>
        </w:rPr>
        <w:t>ExternalGalileo</w:t>
      </w:r>
      <w:r w:rsidRPr="004F3983">
        <w:t xml:space="preserve"> for Galileo or </w:t>
      </w:r>
      <w:r w:rsidRPr="004F3983">
        <w:rPr>
          <w:i/>
        </w:rPr>
        <w:t>ExternalWorldspan</w:t>
      </w:r>
      <w:r w:rsidRPr="004F3983">
        <w:t xml:space="preserve"> for Worldspan.</w:t>
      </w:r>
    </w:p>
    <w:p w:rsidR="00C65CD4" w:rsidRPr="004F3983" w:rsidRDefault="00C65CD4" w:rsidP="00417774">
      <w:pPr>
        <w:pStyle w:val="ListBullet6"/>
        <w:keepNext/>
        <w:rPr>
          <w:b/>
        </w:rPr>
      </w:pPr>
      <w:r w:rsidRPr="004F3983">
        <w:rPr>
          <w:b/>
        </w:rPr>
        <w:lastRenderedPageBreak/>
        <w:t>Acquisition Queues:</w:t>
      </w:r>
    </w:p>
    <w:p w:rsidR="00C65CD4" w:rsidRDefault="00C65CD4" w:rsidP="00C65CD4">
      <w:pPr>
        <w:pStyle w:val="ListBullet7"/>
      </w:pPr>
      <w:r w:rsidRPr="005538F0">
        <w:rPr>
          <w:b/>
        </w:rPr>
        <w:t>Enter the Pseudo-city where PNR’s are to be acquired:</w:t>
      </w:r>
      <w:r>
        <w:t xml:space="preserve">  Enter the pseudo-city </w:t>
      </w:r>
      <w:r w:rsidRPr="005538F0">
        <w:t>code</w:t>
      </w:r>
    </w:p>
    <w:p w:rsidR="00C65CD4" w:rsidRDefault="00C65CD4" w:rsidP="00C65CD4">
      <w:pPr>
        <w:pStyle w:val="ListBullet7"/>
      </w:pPr>
      <w:r w:rsidRPr="005538F0">
        <w:rPr>
          <w:b/>
        </w:rPr>
        <w:t>Enter the queue where off-line PNR’s are placed for acquisition:</w:t>
      </w:r>
      <w:r>
        <w:t xml:space="preserve">  Enter the first queue to use for off-line PNR’s.</w:t>
      </w:r>
    </w:p>
    <w:p w:rsidR="00C65CD4" w:rsidRPr="00314AEB" w:rsidRDefault="00C65CD4" w:rsidP="00C65CD4">
      <w:pPr>
        <w:pStyle w:val="ListBullet7"/>
      </w:pPr>
      <w:r w:rsidRPr="00314AEB">
        <w:rPr>
          <w:b/>
        </w:rPr>
        <w:t>Enter the Pseudo-city where PNR’s are to be processed if different from above:</w:t>
      </w:r>
      <w:r w:rsidRPr="00314AEB">
        <w:t xml:space="preserve">  Enter the pseudo-city code to use for processing if different from acquisition pseudo-city.</w:t>
      </w:r>
    </w:p>
    <w:p w:rsidR="00C65CD4" w:rsidRPr="00314AEB" w:rsidRDefault="00C65CD4" w:rsidP="00C65CD4">
      <w:pPr>
        <w:pStyle w:val="ListBullet7"/>
      </w:pPr>
      <w:r w:rsidRPr="00314AEB">
        <w:rPr>
          <w:b/>
        </w:rPr>
        <w:t>Enter the first queue where off-line PNR’s are to be processed:</w:t>
      </w:r>
      <w:r w:rsidRPr="00314AEB">
        <w:t xml:space="preserve">  Enter the first queue to use for off-line PNR processing.</w:t>
      </w:r>
    </w:p>
    <w:p w:rsidR="00C65CD4" w:rsidRPr="00314AEB" w:rsidRDefault="00C65CD4" w:rsidP="00C65CD4">
      <w:pPr>
        <w:pStyle w:val="ListBullet7"/>
      </w:pPr>
      <w:r w:rsidRPr="00314AEB">
        <w:rPr>
          <w:b/>
        </w:rPr>
        <w:t>Enter the second queue where off-line PNR’s are to be processed:</w:t>
      </w:r>
      <w:r w:rsidRPr="00314AEB">
        <w:t xml:space="preserve">  Enter the second queue to use for off-line PNR processing.</w:t>
      </w:r>
    </w:p>
    <w:p w:rsidR="00C65CD4" w:rsidRPr="004F3983" w:rsidRDefault="00C65CD4" w:rsidP="00C65CD4">
      <w:pPr>
        <w:pStyle w:val="ListBullet6"/>
        <w:rPr>
          <w:b/>
        </w:rPr>
      </w:pPr>
      <w:r w:rsidRPr="004F3983">
        <w:rPr>
          <w:b/>
        </w:rPr>
        <w:t>Acquisition Failure Queue:</w:t>
      </w:r>
    </w:p>
    <w:p w:rsidR="00C65CD4" w:rsidRPr="00314AEB" w:rsidRDefault="00C65CD4" w:rsidP="00C65CD4">
      <w:pPr>
        <w:pStyle w:val="ListBullet7"/>
      </w:pPr>
      <w:r w:rsidRPr="00314AEB">
        <w:rPr>
          <w:b/>
        </w:rPr>
        <w:t>Enter the pseudo-city for the queue where PNR’s that fail acquisition are placed, if different from the acquisition pseudo-city:</w:t>
      </w:r>
      <w:r w:rsidRPr="00314AEB">
        <w:t xml:space="preserve">  Enter the pseudo-city to use for failed synch requests.</w:t>
      </w:r>
    </w:p>
    <w:p w:rsidR="00C65CD4" w:rsidRPr="00314AEB" w:rsidRDefault="00C65CD4" w:rsidP="00C65CD4">
      <w:pPr>
        <w:pStyle w:val="ListBullet7"/>
      </w:pPr>
      <w:r w:rsidRPr="00314AEB">
        <w:rPr>
          <w:b/>
        </w:rPr>
        <w:t>Enter the queue (with queue action if appropriate) where off-line PNR’s that fail acquisition are placed:</w:t>
      </w:r>
      <w:r w:rsidRPr="00314AEB">
        <w:t xml:space="preserve">  Enter the queue to use for failed synch requests.</w:t>
      </w:r>
    </w:p>
    <w:p w:rsidR="00C65CD4" w:rsidRDefault="00C65CD4" w:rsidP="00C65CD4">
      <w:pPr>
        <w:pStyle w:val="Notes"/>
      </w:pPr>
      <w:r w:rsidRPr="006456C1">
        <w:rPr>
          <w:b/>
        </w:rPr>
        <w:t>N</w:t>
      </w:r>
      <w:r>
        <w:rPr>
          <w:b/>
        </w:rPr>
        <w:t>ote</w:t>
      </w:r>
      <w:r w:rsidRPr="006456C1">
        <w:rPr>
          <w:b/>
        </w:rPr>
        <w:t>:</w:t>
      </w:r>
      <w:r>
        <w:t xml:space="preserve">  It is the responsibility of the agency to monitor failed acquisitions.</w:t>
      </w:r>
    </w:p>
    <w:p w:rsidR="00C65CD4" w:rsidRPr="000C06BA" w:rsidRDefault="00C65CD4" w:rsidP="00C65CD4">
      <w:pPr>
        <w:pStyle w:val="ListBullet6"/>
        <w:rPr>
          <w:b/>
        </w:rPr>
      </w:pPr>
      <w:r w:rsidRPr="000C06BA">
        <w:rPr>
          <w:b/>
        </w:rPr>
        <w:t>Owner Identification:</w:t>
      </w:r>
    </w:p>
    <w:p w:rsidR="00C65CD4" w:rsidRDefault="00C65CD4" w:rsidP="00C65CD4">
      <w:pPr>
        <w:pStyle w:val="ListBullet7"/>
      </w:pPr>
      <w:r w:rsidRPr="004F3983">
        <w:rPr>
          <w:b/>
        </w:rPr>
        <w:t>Select the method used to look up the owner of a PNR:</w:t>
      </w:r>
      <w:r>
        <w:t xml:space="preserve">  This is set during implementation and there is no need to change.  It is a Best Practice to use “Unique </w:t>
      </w:r>
      <w:r w:rsidRPr="00314AEB">
        <w:t>Identifier</w:t>
      </w:r>
      <w:r>
        <w:t>”.</w:t>
      </w:r>
    </w:p>
    <w:p w:rsidR="00C65CD4" w:rsidRDefault="00C65CD4" w:rsidP="00C65CD4">
      <w:pPr>
        <w:pStyle w:val="ListBullet7"/>
        <w:numPr>
          <w:ilvl w:val="0"/>
          <w:numId w:val="0"/>
        </w:numPr>
        <w:ind w:left="2880"/>
      </w:pPr>
      <w:r>
        <w:t xml:space="preserve">If “Unique Identifier” or “Login Name” were selected, an additional text box is displayed.  </w:t>
      </w:r>
    </w:p>
    <w:p w:rsidR="00C65CD4" w:rsidRPr="0063114F" w:rsidRDefault="00C65CD4" w:rsidP="00C65CD4">
      <w:pPr>
        <w:pStyle w:val="ListBullet7"/>
        <w:numPr>
          <w:ilvl w:val="0"/>
          <w:numId w:val="0"/>
        </w:numPr>
        <w:ind w:left="3600"/>
        <w:rPr>
          <w:b/>
        </w:rPr>
      </w:pPr>
      <w:r>
        <w:rPr>
          <w:b/>
        </w:rPr>
        <w:t>Enter prefatory remarks that precede the traveler’s _____ in the PNR.</w:t>
      </w:r>
    </w:p>
    <w:p w:rsidR="00C65CD4" w:rsidRPr="000C06BA" w:rsidRDefault="00C65CD4" w:rsidP="00C65CD4">
      <w:pPr>
        <w:pStyle w:val="ListBullet6"/>
        <w:rPr>
          <w:b/>
        </w:rPr>
      </w:pPr>
      <w:r w:rsidRPr="000C06BA">
        <w:rPr>
          <w:b/>
        </w:rPr>
        <w:t>Hours of Operation:</w:t>
      </w:r>
      <w:r>
        <w:rPr>
          <w:b/>
        </w:rPr>
        <w:t xml:space="preserve">  </w:t>
      </w:r>
      <w:r>
        <w:t>Our scripts run every hour on the half hour.  If scripts are to run more or less frequently or at a different time configure the timing here.</w:t>
      </w:r>
    </w:p>
    <w:p w:rsidR="00C65CD4" w:rsidRDefault="00C65CD4" w:rsidP="00C65CD4">
      <w:pPr>
        <w:pStyle w:val="ListBullet7"/>
      </w:pPr>
      <w:r w:rsidRPr="000C06BA">
        <w:rPr>
          <w:b/>
        </w:rPr>
        <w:t>Select the hours of operation for this PNR synchronization configuration</w:t>
      </w:r>
      <w:r>
        <w:t>:  Select Always On or Specific Hours and then define the hours of operation.</w:t>
      </w:r>
    </w:p>
    <w:p w:rsidR="00C65CD4" w:rsidRPr="008C2E7F" w:rsidRDefault="00C65CD4" w:rsidP="00C65CD4">
      <w:pPr>
        <w:pStyle w:val="ListBullet7"/>
      </w:pPr>
      <w:r w:rsidRPr="00314AEB">
        <w:rPr>
          <w:b/>
        </w:rPr>
        <w:t>Select how frequently PNR synchronization should be attempted:</w:t>
      </w:r>
      <w:r>
        <w:t xml:space="preserve">  Select the frequency to use for synchronization.</w:t>
      </w:r>
    </w:p>
    <w:p w:rsidR="00C65CD4" w:rsidRDefault="00C65CD4" w:rsidP="00C65CD4">
      <w:pPr>
        <w:pStyle w:val="Notes"/>
      </w:pPr>
      <w:r w:rsidRPr="000C06BA">
        <w:rPr>
          <w:b/>
        </w:rPr>
        <w:t>N</w:t>
      </w:r>
      <w:r>
        <w:rPr>
          <w:b/>
        </w:rPr>
        <w:t>ote</w:t>
      </w:r>
      <w:r w:rsidRPr="000C06BA">
        <w:rPr>
          <w:b/>
        </w:rPr>
        <w:t>:</w:t>
      </w:r>
      <w:r>
        <w:t xml:space="preserve">  Please remember that each time PNR synchronization is triggered there are GDS hits and this can incur charges.  We recommend setting the interval to no more than every 60 minutes.</w:t>
      </w:r>
    </w:p>
    <w:p w:rsidR="00C65CD4" w:rsidRDefault="00C65CD4" w:rsidP="00C65CD4">
      <w:pPr>
        <w:pStyle w:val="Notes"/>
      </w:pPr>
      <w:r w:rsidRPr="000C06BA">
        <w:rPr>
          <w:b/>
        </w:rPr>
        <w:t>N</w:t>
      </w:r>
      <w:r>
        <w:rPr>
          <w:b/>
        </w:rPr>
        <w:t>ote</w:t>
      </w:r>
      <w:r w:rsidRPr="000C06BA">
        <w:rPr>
          <w:b/>
        </w:rPr>
        <w:t>:</w:t>
      </w:r>
      <w:r>
        <w:t xml:space="preserve">  When an error occurs during PNR synchronization, a Passive segment can be created, depending on if passive segments were enabled during the Agency Display Configuration.</w:t>
      </w:r>
    </w:p>
    <w:p w:rsidR="00C65CD4" w:rsidRDefault="00C65CD4" w:rsidP="00C65CD4">
      <w:pPr>
        <w:pStyle w:val="ListBullet3"/>
        <w:keepNext/>
        <w:spacing w:before="120" w:after="120"/>
      </w:pPr>
      <w:r w:rsidRPr="00771A66">
        <w:rPr>
          <w:b/>
        </w:rPr>
        <w:lastRenderedPageBreak/>
        <w:t xml:space="preserve">Passive Segment Processing:  </w:t>
      </w:r>
      <w:r w:rsidR="003D3130" w:rsidRPr="003D3130">
        <w:t>Not used very often.</w:t>
      </w:r>
      <w:r w:rsidR="003D3130">
        <w:rPr>
          <w:b/>
        </w:rPr>
        <w:t xml:space="preserve">  </w:t>
      </w:r>
      <w:r w:rsidRPr="00771A66">
        <w:t xml:space="preserve">If passive segments will be used, </w:t>
      </w:r>
      <w:r w:rsidR="00312ECC">
        <w:t>Deem</w:t>
      </w:r>
      <w:r w:rsidRPr="00771A66">
        <w:t xml:space="preserve"> Configuration Team can assist in creating this JavaScript.</w:t>
      </w:r>
    </w:p>
    <w:p w:rsidR="00C65CD4" w:rsidRDefault="00C65CD4" w:rsidP="003578D8">
      <w:pPr>
        <w:pStyle w:val="List2"/>
      </w:pPr>
      <w:r>
        <w:rPr>
          <w:noProof/>
        </w:rPr>
        <w:drawing>
          <wp:inline distT="0" distB="0" distL="0" distR="0" wp14:anchorId="11281A34" wp14:editId="4A81F71C">
            <wp:extent cx="6003290" cy="321246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6003290" cy="3212465"/>
                    </a:xfrm>
                    <a:prstGeom prst="rect">
                      <a:avLst/>
                    </a:prstGeom>
                    <a:noFill/>
                    <a:ln w="9525">
                      <a:noFill/>
                      <a:miter lim="800000"/>
                      <a:headEnd/>
                      <a:tailEnd/>
                    </a:ln>
                  </pic:spPr>
                </pic:pic>
              </a:graphicData>
            </a:graphic>
          </wp:inline>
        </w:drawing>
      </w:r>
    </w:p>
    <w:p w:rsidR="00C65CD4" w:rsidRPr="00771A66" w:rsidRDefault="00C65CD4" w:rsidP="00C65CD4">
      <w:pPr>
        <w:pStyle w:val="ListBullet5"/>
        <w:rPr>
          <w:b/>
        </w:rPr>
      </w:pPr>
      <w:r w:rsidRPr="00771A66">
        <w:rPr>
          <w:b/>
        </w:rPr>
        <w:t>Passive Car Segments</w:t>
      </w:r>
      <w:r w:rsidR="00940004">
        <w:rPr>
          <w:b/>
        </w:rPr>
        <w:t>:</w:t>
      </w:r>
      <w:r w:rsidR="00940004">
        <w:t xml:space="preserve">  No longer used.</w:t>
      </w:r>
    </w:p>
    <w:p w:rsidR="00C65CD4" w:rsidRPr="00771A66" w:rsidRDefault="00C65CD4" w:rsidP="00C65CD4">
      <w:pPr>
        <w:pStyle w:val="ListBullet5"/>
        <w:rPr>
          <w:b/>
        </w:rPr>
      </w:pPr>
      <w:r w:rsidRPr="00771A66">
        <w:rPr>
          <w:b/>
        </w:rPr>
        <w:t>Passive Hotel Segments</w:t>
      </w:r>
      <w:r w:rsidR="00940004">
        <w:rPr>
          <w:b/>
        </w:rPr>
        <w:t>:</w:t>
      </w:r>
    </w:p>
    <w:p w:rsidR="00C65CD4" w:rsidRDefault="00C65CD4" w:rsidP="00C65CD4">
      <w:pPr>
        <w:pStyle w:val="ListBullet6"/>
      </w:pPr>
      <w:r w:rsidRPr="00AC3B11">
        <w:rPr>
          <w:b/>
        </w:rPr>
        <w:t>Enter a JavaScript that will construct the GDS command to sell a passive hotel segment:</w:t>
      </w:r>
      <w:r>
        <w:t xml:space="preserve">  When passive segments are enabled, JavaScript entered here is used to process the passive segment.</w:t>
      </w:r>
    </w:p>
    <w:p w:rsidR="00C65CD4" w:rsidRDefault="00C65CD4" w:rsidP="00C65CD4">
      <w:pPr>
        <w:pStyle w:val="ListBullet6"/>
      </w:pPr>
      <w:r w:rsidRPr="00AC3B11">
        <w:rPr>
          <w:b/>
        </w:rPr>
        <w:t>Enter a JavaScript that will parse the variable portion of a passive hotel segment:</w:t>
      </w:r>
      <w:r>
        <w:t xml:space="preserve">  If an error occurs during PNR synch due to agency unique requirements, enter JavaScript here that re-write the script for the PNR to succeed.</w:t>
      </w:r>
    </w:p>
    <w:p w:rsidR="00C65CD4" w:rsidRPr="00314AEB" w:rsidRDefault="00C65CD4" w:rsidP="00C65CD4">
      <w:pPr>
        <w:pStyle w:val="ListBullet3"/>
        <w:spacing w:before="120" w:after="120"/>
        <w:rPr>
          <w:b/>
        </w:rPr>
      </w:pPr>
      <w:r w:rsidRPr="00314AEB">
        <w:rPr>
          <w:b/>
        </w:rPr>
        <w:t xml:space="preserve">Travel Settings:  </w:t>
      </w:r>
    </w:p>
    <w:p w:rsidR="00C65CD4" w:rsidRDefault="00C65CD4" w:rsidP="003578D8">
      <w:pPr>
        <w:pStyle w:val="List2"/>
      </w:pPr>
      <w:r>
        <w:rPr>
          <w:noProof/>
        </w:rPr>
        <w:drawing>
          <wp:inline distT="0" distB="0" distL="0" distR="0" wp14:anchorId="7CCE8FC2" wp14:editId="1B6DF486">
            <wp:extent cx="6082665" cy="16459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6082665" cy="1645920"/>
                    </a:xfrm>
                    <a:prstGeom prst="rect">
                      <a:avLst/>
                    </a:prstGeom>
                    <a:noFill/>
                    <a:ln w="9525">
                      <a:noFill/>
                      <a:miter lim="800000"/>
                      <a:headEnd/>
                      <a:tailEnd/>
                    </a:ln>
                  </pic:spPr>
                </pic:pic>
              </a:graphicData>
            </a:graphic>
          </wp:inline>
        </w:drawing>
      </w:r>
    </w:p>
    <w:p w:rsidR="00C65CD4" w:rsidRPr="00771A66" w:rsidRDefault="00C65CD4" w:rsidP="00C65CD4">
      <w:pPr>
        <w:pStyle w:val="ListBullet5"/>
        <w:keepNext/>
        <w:rPr>
          <w:b/>
        </w:rPr>
      </w:pPr>
      <w:r w:rsidRPr="00771A66">
        <w:rPr>
          <w:b/>
        </w:rPr>
        <w:t>Enter the default passenger type code to be used for air pricing</w:t>
      </w:r>
      <w:r>
        <w:rPr>
          <w:b/>
        </w:rPr>
        <w:t>:</w:t>
      </w:r>
    </w:p>
    <w:p w:rsidR="00C65CD4" w:rsidRDefault="00C65CD4" w:rsidP="00C65CD4">
      <w:pPr>
        <w:pStyle w:val="ListBullet6"/>
      </w:pPr>
      <w:r w:rsidRPr="00771A66">
        <w:rPr>
          <w:b/>
        </w:rPr>
        <w:t>Customer Code:</w:t>
      </w:r>
      <w:r>
        <w:t xml:space="preserve">  (blank is “ADT”) If not code is entered, the default is Adult.</w:t>
      </w:r>
    </w:p>
    <w:p w:rsidR="00C65CD4" w:rsidRPr="00314AEB" w:rsidRDefault="00C65CD4" w:rsidP="00C65CD4">
      <w:pPr>
        <w:pStyle w:val="ListBullet3"/>
        <w:spacing w:before="120" w:after="120"/>
        <w:rPr>
          <w:b/>
        </w:rPr>
      </w:pPr>
      <w:r w:rsidRPr="00314AEB">
        <w:rPr>
          <w:b/>
        </w:rPr>
        <w:t>Negotiated Rates</w:t>
      </w:r>
    </w:p>
    <w:p w:rsidR="00C65CD4" w:rsidRDefault="00C65CD4" w:rsidP="00C65CD4">
      <w:pPr>
        <w:pStyle w:val="ListBullet5"/>
      </w:pPr>
      <w:r w:rsidRPr="00570A67">
        <w:rPr>
          <w:b/>
        </w:rPr>
        <w:t>Enter the customer code that is used to query for airline negotiated rates in the GDS:</w:t>
      </w:r>
      <w:r>
        <w:t xml:space="preserve">  This code will be sent to the GDS to retrieve the negotiated rates.</w:t>
      </w:r>
    </w:p>
    <w:p w:rsidR="00C65CD4" w:rsidRDefault="00C65CD4" w:rsidP="00C65CD4">
      <w:pPr>
        <w:pStyle w:val="ListBullet5"/>
      </w:pPr>
      <w:r w:rsidRPr="00570A67">
        <w:rPr>
          <w:b/>
        </w:rPr>
        <w:lastRenderedPageBreak/>
        <w:t>Enter the ATPCO account codes that are used to query for airline negotiated rates from ITA:</w:t>
      </w:r>
      <w:r>
        <w:t xml:space="preserve">  This code will be sent to ITA to retrieve the negotiated rates.</w:t>
      </w:r>
    </w:p>
    <w:p w:rsidR="00C65CD4" w:rsidRPr="00AC3B11" w:rsidRDefault="00C65CD4" w:rsidP="00C65CD4">
      <w:pPr>
        <w:pStyle w:val="ListBullet5"/>
        <w:rPr>
          <w:b/>
        </w:rPr>
      </w:pPr>
      <w:r w:rsidRPr="00AC3B11">
        <w:rPr>
          <w:b/>
        </w:rPr>
        <w:t>Specify the locales associated with the ATPCO account codes:</w:t>
      </w:r>
    </w:p>
    <w:p w:rsidR="00C65CD4" w:rsidRDefault="00C65CD4" w:rsidP="00C65CD4">
      <w:pPr>
        <w:pStyle w:val="ListBullet6"/>
      </w:pPr>
      <w:smartTag w:uri="urn:schemas-microsoft-com:office:smarttags" w:element="place">
        <w:smartTag w:uri="urn:schemas-microsoft-com:office:smarttags" w:element="PlaceName">
          <w:r w:rsidRPr="00570A67">
            <w:rPr>
              <w:b/>
            </w:rPr>
            <w:t>Pseudo</w:t>
          </w:r>
        </w:smartTag>
        <w:r w:rsidRPr="00570A67">
          <w:rPr>
            <w:b/>
          </w:rPr>
          <w:t xml:space="preserve"> </w:t>
        </w:r>
        <w:smartTag w:uri="urn:schemas-microsoft-com:office:smarttags" w:element="PlaceType">
          <w:r w:rsidRPr="00570A67">
            <w:rPr>
              <w:b/>
            </w:rPr>
            <w:t>City</w:t>
          </w:r>
        </w:smartTag>
      </w:smartTag>
      <w:r>
        <w:rPr>
          <w:b/>
        </w:rPr>
        <w:t xml:space="preserve"> Local</w:t>
      </w:r>
      <w:r w:rsidRPr="00570A67">
        <w:rPr>
          <w:b/>
        </w:rPr>
        <w:t>e:  Sales or Home</w:t>
      </w:r>
      <w:r>
        <w:t>.  Generally Sales is selected.</w:t>
      </w:r>
    </w:p>
    <w:p w:rsidR="00C65CD4" w:rsidRDefault="00C65CD4" w:rsidP="00C65CD4">
      <w:pPr>
        <w:pStyle w:val="ListBullet6"/>
      </w:pPr>
      <w:r w:rsidRPr="00570A67">
        <w:rPr>
          <w:b/>
        </w:rPr>
        <w:t>IATA Locale:  Sales or Home.</w:t>
      </w:r>
      <w:r>
        <w:t xml:space="preserve">  Generally Sales is selected.</w:t>
      </w:r>
    </w:p>
    <w:p w:rsidR="00C65CD4" w:rsidRDefault="00C65CD4" w:rsidP="00C65CD4">
      <w:pPr>
        <w:pStyle w:val="ListBullet3"/>
        <w:spacing w:before="120" w:after="120"/>
        <w:rPr>
          <w:b/>
        </w:rPr>
      </w:pPr>
      <w:r w:rsidRPr="00EF4632">
        <w:rPr>
          <w:b/>
        </w:rPr>
        <w:t>Train Support:</w:t>
      </w:r>
    </w:p>
    <w:p w:rsidR="003340C4" w:rsidRPr="002C2EA6" w:rsidRDefault="003340C4" w:rsidP="003340C4">
      <w:pPr>
        <w:pStyle w:val="Notes"/>
      </w:pPr>
      <w:r>
        <w:rPr>
          <w:b/>
        </w:rPr>
        <w:t xml:space="preserve">Note:  </w:t>
      </w:r>
      <w:r>
        <w:t xml:space="preserve">To enable VIARail in Canada, complete the </w:t>
      </w:r>
      <w:r>
        <w:rPr>
          <w:b/>
        </w:rPr>
        <w:t xml:space="preserve">Train Support </w:t>
      </w:r>
      <w:r>
        <w:t xml:space="preserve">section as you would for US’s Amtrak.  However, the </w:t>
      </w:r>
      <w:r w:rsidR="002C2EA6">
        <w:rPr>
          <w:b/>
        </w:rPr>
        <w:t xml:space="preserve">Sales Location </w:t>
      </w:r>
      <w:r w:rsidR="002C2EA6">
        <w:t xml:space="preserve">found at the top of the </w:t>
      </w:r>
      <w:r w:rsidR="002C2EA6">
        <w:rPr>
          <w:b/>
        </w:rPr>
        <w:t xml:space="preserve">Agency Settings </w:t>
      </w:r>
      <w:r w:rsidR="002C2EA6">
        <w:t>page must be a Canadian airport code.</w:t>
      </w:r>
    </w:p>
    <w:p w:rsidR="00C65CD4" w:rsidRDefault="00AF28FE" w:rsidP="003578D8">
      <w:pPr>
        <w:pStyle w:val="List2"/>
      </w:pPr>
      <w:r>
        <w:rPr>
          <w:noProof/>
        </w:rPr>
        <w:drawing>
          <wp:inline distT="0" distB="0" distL="0" distR="0">
            <wp:extent cx="5897880" cy="4718304"/>
            <wp:effectExtent l="0" t="0" r="7620" b="6350"/>
            <wp:docPr id="234" name="Picture 234" descr="D:\Users\cbland\AppData\Local\Temp\SNAGHTML1931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bland\AppData\Local\Temp\SNAGHTML1931c4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7880" cy="4718304"/>
                    </a:xfrm>
                    <a:prstGeom prst="rect">
                      <a:avLst/>
                    </a:prstGeom>
                    <a:noFill/>
                    <a:ln>
                      <a:noFill/>
                    </a:ln>
                  </pic:spPr>
                </pic:pic>
              </a:graphicData>
            </a:graphic>
          </wp:inline>
        </w:drawing>
      </w:r>
    </w:p>
    <w:p w:rsidR="00C65CD4" w:rsidRPr="004E332C" w:rsidRDefault="00C65CD4" w:rsidP="00C65CD4">
      <w:pPr>
        <w:pStyle w:val="ListBullet5"/>
      </w:pPr>
      <w:r w:rsidRPr="004E332C">
        <w:rPr>
          <w:b/>
        </w:rPr>
        <w:t xml:space="preserve">Channel:  </w:t>
      </w:r>
      <w:r w:rsidRPr="004E332C">
        <w:t xml:space="preserve">Enter the </w:t>
      </w:r>
      <w:r>
        <w:t>SilverRail</w:t>
      </w:r>
      <w:r w:rsidRPr="004E332C">
        <w:t xml:space="preserve"> supplied Channel code.  (AXIOM</w:t>
      </w:r>
      <w:r>
        <w:t xml:space="preserve">, </w:t>
      </w:r>
      <w:r w:rsidRPr="004E332C">
        <w:t>REARDEN</w:t>
      </w:r>
      <w:r>
        <w:t xml:space="preserve"> or TVLPORT if </w:t>
      </w:r>
      <w:r w:rsidR="0057519B">
        <w:t xml:space="preserve">the site is </w:t>
      </w:r>
      <w:r>
        <w:t>not using a site card.  AXIOMSC, REARDENSC or TVLPORTSC if using a site card.</w:t>
      </w:r>
      <w:r w:rsidRPr="004E332C">
        <w:t>).  Must be all caps.</w:t>
      </w:r>
    </w:p>
    <w:p w:rsidR="00C65CD4" w:rsidRPr="004E332C" w:rsidRDefault="00C65CD4" w:rsidP="00C65CD4">
      <w:pPr>
        <w:pStyle w:val="ListBullet5"/>
      </w:pPr>
      <w:r w:rsidRPr="004E332C">
        <w:rPr>
          <w:b/>
        </w:rPr>
        <w:t xml:space="preserve">Agency Identifier:  </w:t>
      </w:r>
      <w:r>
        <w:t>Enter the SilverRail</w:t>
      </w:r>
      <w:r w:rsidRPr="004E332C">
        <w:t xml:space="preserve"> supplied Agency Identifier.  Must be all caps.</w:t>
      </w:r>
    </w:p>
    <w:p w:rsidR="00C65CD4" w:rsidRPr="004E332C" w:rsidRDefault="00C65CD4" w:rsidP="00C65CD4">
      <w:pPr>
        <w:pStyle w:val="ListBullet5"/>
      </w:pPr>
      <w:r w:rsidRPr="004E332C">
        <w:rPr>
          <w:b/>
        </w:rPr>
        <w:t xml:space="preserve">Customer Identifier:  </w:t>
      </w:r>
      <w:r w:rsidRPr="004E332C">
        <w:t xml:space="preserve">Enter the </w:t>
      </w:r>
      <w:r>
        <w:t>SilverRail</w:t>
      </w:r>
      <w:r w:rsidRPr="004E332C">
        <w:t xml:space="preserve"> supplied Customer Identifier.  Must be all caps.</w:t>
      </w:r>
      <w:r>
        <w:t xml:space="preserve">  This identifier defines a specific customer and should be created during implementation.  The field is used for reporting only.</w:t>
      </w:r>
    </w:p>
    <w:p w:rsidR="00C65CD4" w:rsidRPr="004E332C" w:rsidRDefault="00C65CD4" w:rsidP="00C65CD4">
      <w:pPr>
        <w:pStyle w:val="ListBullet5"/>
      </w:pPr>
      <w:r w:rsidRPr="004E332C">
        <w:rPr>
          <w:b/>
        </w:rPr>
        <w:t>C</w:t>
      </w:r>
      <w:r>
        <w:rPr>
          <w:b/>
        </w:rPr>
        <w:t>lient ID Number</w:t>
      </w:r>
      <w:r w:rsidRPr="004E332C">
        <w:rPr>
          <w:b/>
        </w:rPr>
        <w:t xml:space="preserve">:  </w:t>
      </w:r>
      <w:r w:rsidRPr="004E332C">
        <w:t xml:space="preserve">Enter the </w:t>
      </w:r>
      <w:r>
        <w:t>number to be used when optional reporting is required</w:t>
      </w:r>
      <w:r w:rsidRPr="004E332C">
        <w:t>.</w:t>
      </w:r>
    </w:p>
    <w:p w:rsidR="00C65CD4" w:rsidRPr="004E332C" w:rsidRDefault="00C65CD4" w:rsidP="00C65CD4">
      <w:pPr>
        <w:pStyle w:val="ListBullet5"/>
      </w:pPr>
      <w:r w:rsidRPr="004E332C">
        <w:rPr>
          <w:b/>
        </w:rPr>
        <w:t>C</w:t>
      </w:r>
      <w:r>
        <w:rPr>
          <w:b/>
        </w:rPr>
        <w:t>ustomer DK Number</w:t>
      </w:r>
      <w:r w:rsidRPr="004E332C">
        <w:rPr>
          <w:b/>
        </w:rPr>
        <w:t xml:space="preserve">:  </w:t>
      </w:r>
      <w:r w:rsidRPr="004E332C">
        <w:t xml:space="preserve">Enter the </w:t>
      </w:r>
      <w:r>
        <w:t>number to be used when optional reporting is needed</w:t>
      </w:r>
      <w:r w:rsidRPr="004E332C">
        <w:t>.</w:t>
      </w:r>
    </w:p>
    <w:p w:rsidR="00C65CD4" w:rsidRPr="00EF4632" w:rsidRDefault="00C65CD4" w:rsidP="00C65CD4">
      <w:pPr>
        <w:pStyle w:val="ListBullet4"/>
        <w:keepNext/>
        <w:rPr>
          <w:b/>
        </w:rPr>
      </w:pPr>
      <w:r w:rsidRPr="00EF4632">
        <w:rPr>
          <w:b/>
        </w:rPr>
        <w:lastRenderedPageBreak/>
        <w:t>Amtrak Specific Support:</w:t>
      </w:r>
    </w:p>
    <w:p w:rsidR="00C65CD4" w:rsidRDefault="00C65CD4" w:rsidP="00C65CD4">
      <w:pPr>
        <w:pStyle w:val="ListBullet5"/>
      </w:pPr>
      <w:r w:rsidRPr="00EF4632">
        <w:rPr>
          <w:b/>
        </w:rPr>
        <w:t>Add passive train segment to primary GDS?:</w:t>
      </w:r>
      <w:r>
        <w:t xml:space="preserve">  Yes or No.</w:t>
      </w:r>
    </w:p>
    <w:p w:rsidR="00C65CD4" w:rsidRPr="001D2D34" w:rsidRDefault="00C65CD4" w:rsidP="00C65CD4">
      <w:pPr>
        <w:pStyle w:val="ListBullet5"/>
        <w:rPr>
          <w:b/>
        </w:rPr>
      </w:pPr>
      <w:r>
        <w:rPr>
          <w:b/>
        </w:rPr>
        <w:t xml:space="preserve">Message for Train support procedure and phone numbers:  </w:t>
      </w:r>
      <w:r w:rsidRPr="001D2D34">
        <w:t>Enter the message to be displayed to the traveler on the purchase page and on confirmation messages.  Do not include HTML tags or travel lingo.</w:t>
      </w:r>
      <w:r w:rsidRPr="001D2D34">
        <w:rPr>
          <w:b/>
        </w:rPr>
        <w:t xml:space="preserve">  </w:t>
      </w:r>
    </w:p>
    <w:p w:rsidR="00C65CD4" w:rsidRDefault="00C65CD4" w:rsidP="00C65CD4">
      <w:pPr>
        <w:pStyle w:val="ListBullet5"/>
      </w:pPr>
      <w:r w:rsidRPr="001D2D34">
        <w:rPr>
          <w:b/>
        </w:rPr>
        <w:t>Train support phone number for mobile client:</w:t>
      </w:r>
      <w:r>
        <w:t xml:space="preserve">  </w:t>
      </w:r>
      <w:r w:rsidRPr="004E332C">
        <w:t>Enter the phone number to be displayed in the mobile client if the number is different from other support numbers</w:t>
      </w:r>
    </w:p>
    <w:p w:rsidR="00C65CD4" w:rsidRPr="00EF4632" w:rsidRDefault="00C65CD4" w:rsidP="00C65CD4">
      <w:pPr>
        <w:pStyle w:val="ListBullet4"/>
        <w:rPr>
          <w:b/>
        </w:rPr>
      </w:pPr>
      <w:r w:rsidRPr="00EF4632">
        <w:rPr>
          <w:b/>
        </w:rPr>
        <w:t>ATOC(UK) Specific Support:</w:t>
      </w:r>
    </w:p>
    <w:p w:rsidR="00C65CD4" w:rsidRPr="001D2D34" w:rsidRDefault="00C65CD4" w:rsidP="00C65CD4">
      <w:pPr>
        <w:pStyle w:val="ListBullet5"/>
      </w:pPr>
      <w:r>
        <w:rPr>
          <w:b/>
        </w:rPr>
        <w:t xml:space="preserve">Message for Train support procedure and phone numbers:  </w:t>
      </w:r>
      <w:r w:rsidRPr="001D2D34">
        <w:t xml:space="preserve">Enter the message to be displayed to the traveler on the purchase page and on confirmation messages.  Do not include HTML tags or travel lingo.  </w:t>
      </w:r>
    </w:p>
    <w:p w:rsidR="00C65CD4" w:rsidRPr="00E1258D" w:rsidRDefault="00C65CD4" w:rsidP="00C65CD4">
      <w:pPr>
        <w:pStyle w:val="ListBullet5"/>
      </w:pPr>
      <w:r w:rsidRPr="001D2D34">
        <w:rPr>
          <w:b/>
        </w:rPr>
        <w:t>Train support phone number for mobile client:</w:t>
      </w:r>
      <w:r>
        <w:t xml:space="preserve">  </w:t>
      </w:r>
      <w:r w:rsidRPr="004E332C">
        <w:t>Enter the phone number to be displayed in the mobile client if the number is different from other support numbers</w:t>
      </w:r>
      <w:r>
        <w:t>.</w:t>
      </w:r>
    </w:p>
    <w:p w:rsidR="00C65CD4" w:rsidRPr="00EF4632" w:rsidRDefault="00C65CD4" w:rsidP="00C65CD4">
      <w:pPr>
        <w:pStyle w:val="ListBullet3"/>
        <w:spacing w:before="120" w:after="120"/>
        <w:rPr>
          <w:b/>
        </w:rPr>
      </w:pPr>
      <w:r w:rsidRPr="00EF4632">
        <w:rPr>
          <w:b/>
        </w:rPr>
        <w:t>Queue / Delivery Options</w:t>
      </w:r>
    </w:p>
    <w:p w:rsidR="00C65CD4" w:rsidRDefault="00C65CD4" w:rsidP="00C65CD4">
      <w:pPr>
        <w:pStyle w:val="ListBullet5"/>
      </w:pPr>
      <w:r w:rsidRPr="00570A67">
        <w:rPr>
          <w:b/>
        </w:rPr>
        <w:t>Options Set:</w:t>
      </w:r>
      <w:r>
        <w:t xml:space="preserve">  (Required) Select the pre-defined Queue / Delivery Options Set for PNR (for ticketing, invoice, </w:t>
      </w:r>
      <w:r w:rsidR="002D101F">
        <w:t>etc.</w:t>
      </w:r>
      <w:r>
        <w:t>) processing.</w:t>
      </w:r>
    </w:p>
    <w:p w:rsidR="00AF28FE" w:rsidRDefault="00AF28FE" w:rsidP="00AF28FE">
      <w:pPr>
        <w:pStyle w:val="ListBullet3"/>
      </w:pPr>
      <w:r>
        <w:rPr>
          <w:b/>
        </w:rPr>
        <w:t xml:space="preserve">Pre Trip approval settings:  </w:t>
      </w:r>
      <w:r>
        <w:t xml:space="preserve">Click the </w:t>
      </w:r>
      <w:r>
        <w:rPr>
          <w:b/>
        </w:rPr>
        <w:t xml:space="preserve">Add PTA Configuration </w:t>
      </w:r>
      <w:r>
        <w:t>link to access Pre-trip approval settings.</w:t>
      </w:r>
    </w:p>
    <w:p w:rsidR="00AF28FE" w:rsidRPr="00C06FEB" w:rsidRDefault="00C06FEB" w:rsidP="00AF28FE">
      <w:pPr>
        <w:pStyle w:val="Notes"/>
      </w:pPr>
      <w:r>
        <w:rPr>
          <w:b/>
        </w:rPr>
        <w:t xml:space="preserve">Note:  </w:t>
      </w:r>
      <w:r w:rsidR="00B678C8">
        <w:t xml:space="preserve">For more information about PTA, please contact your Account </w:t>
      </w:r>
      <w:r w:rsidR="00C3551A">
        <w:t xml:space="preserve">Success or Sales </w:t>
      </w:r>
      <w:r w:rsidR="00B678C8">
        <w:t>Manager.</w:t>
      </w:r>
    </w:p>
    <w:p w:rsidR="00C65CD4" w:rsidRDefault="00C65CD4" w:rsidP="00C65CD4">
      <w:pPr>
        <w:pStyle w:val="ListNumber2"/>
      </w:pPr>
      <w:r>
        <w:t xml:space="preserve">Click </w:t>
      </w:r>
      <w:r>
        <w:rPr>
          <w:b/>
        </w:rPr>
        <w:t xml:space="preserve">Save </w:t>
      </w:r>
      <w:r>
        <w:t xml:space="preserve">to save the changes.  Click the </w:t>
      </w:r>
      <w:r w:rsidRPr="00EE1B20">
        <w:rPr>
          <w:b/>
        </w:rPr>
        <w:t xml:space="preserve">“_ changes not applied” </w:t>
      </w:r>
      <w:r>
        <w:t>link to commit the changes.</w:t>
      </w:r>
    </w:p>
    <w:p w:rsidR="00C65CD4" w:rsidRDefault="00C65CD4" w:rsidP="00C65CD4">
      <w:pPr>
        <w:pStyle w:val="ListNumber2"/>
      </w:pPr>
      <w:r>
        <w:t xml:space="preserve">The changes made since the last time a commit was done are displayed.  Click the </w:t>
      </w:r>
      <w:r>
        <w:rPr>
          <w:b/>
        </w:rPr>
        <w:t xml:space="preserve">Commit </w:t>
      </w:r>
      <w:r>
        <w:t>button to commit the changes to the database.</w:t>
      </w:r>
    </w:p>
    <w:p w:rsidR="00FA4289" w:rsidRPr="006A7345" w:rsidRDefault="00FA4289" w:rsidP="00FA4289">
      <w:pPr>
        <w:pStyle w:val="Heading3"/>
      </w:pPr>
      <w:bookmarkStart w:id="23" w:name="_Toc314649753"/>
      <w:bookmarkStart w:id="24" w:name="_Toc361671868"/>
      <w:bookmarkStart w:id="25" w:name="_Toc408845493"/>
      <w:r w:rsidRPr="006A7345">
        <w:t>Custom PNR</w:t>
      </w:r>
      <w:bookmarkEnd w:id="23"/>
      <w:bookmarkEnd w:id="24"/>
      <w:bookmarkEnd w:id="25"/>
    </w:p>
    <w:p w:rsidR="00FA4289" w:rsidRPr="00FA4289" w:rsidRDefault="00FA4289" w:rsidP="00FA4289">
      <w:pPr>
        <w:pStyle w:val="List2"/>
      </w:pPr>
      <w:r w:rsidRPr="00FA4289">
        <w:t xml:space="preserve">Custom PNR string edits are performed to complete the GDS reservation.  This allows the PNR to be sent to GDS with very little agency touch.  The configuration can contain basic information like adding a cost center to a name field or can be more complex, like documentation for ticket exchanges.  In general, custom PNR strings are created by the </w:t>
      </w:r>
      <w:r w:rsidR="00312ECC">
        <w:t>Deem</w:t>
      </w:r>
      <w:r w:rsidRPr="00FA4289">
        <w:t xml:space="preserve"> configuration team during the site implementation process.  Modification to PNR strings are the responsibility of the client, however, </w:t>
      </w:r>
      <w:r w:rsidR="00312ECC">
        <w:t>Deem</w:t>
      </w:r>
      <w:r w:rsidRPr="00FA4289">
        <w:t xml:space="preserve"> is available to assist in any needed changes.</w:t>
      </w:r>
    </w:p>
    <w:p w:rsidR="00FA4289" w:rsidRPr="00FA4289" w:rsidRDefault="00FA4289" w:rsidP="00FA4289">
      <w:pPr>
        <w:pStyle w:val="List2"/>
      </w:pPr>
      <w:r w:rsidRPr="00FA4289">
        <w:t xml:space="preserve">To determine which PNR edit strings are needed, </w:t>
      </w:r>
      <w:r w:rsidR="00312ECC">
        <w:t>Deem</w:t>
      </w:r>
      <w:r w:rsidRPr="00FA4289">
        <w:t xml:space="preserve"> studies a typical agency booking and attempts to duplicate standard entries.  This could include UDIDs, specialized cost savings documentation and variable credit cards options based on departmental requirements. </w:t>
      </w:r>
    </w:p>
    <w:p w:rsidR="00FA4289" w:rsidRPr="00FA4289" w:rsidRDefault="00FA4289" w:rsidP="00C3551A">
      <w:pPr>
        <w:pStyle w:val="List2"/>
      </w:pPr>
      <w:r w:rsidRPr="00FA4289">
        <w:t xml:space="preserve">To access the PNR string edits: </w:t>
      </w:r>
    </w:p>
    <w:p w:rsidR="00FA4289" w:rsidRPr="00FA4289" w:rsidRDefault="00FA4289" w:rsidP="00C3551A">
      <w:pPr>
        <w:pStyle w:val="ListNumber2"/>
        <w:keepNext w:val="0"/>
        <w:numPr>
          <w:ilvl w:val="0"/>
          <w:numId w:val="22"/>
        </w:numPr>
      </w:pPr>
      <w:r w:rsidRPr="00FA4289">
        <w:t xml:space="preserve">Click the </w:t>
      </w:r>
      <w:r w:rsidRPr="00FA4289">
        <w:rPr>
          <w:b/>
        </w:rPr>
        <w:t xml:space="preserve">Services </w:t>
      </w:r>
      <w:r w:rsidRPr="00FA4289">
        <w:t xml:space="preserve">tab then the </w:t>
      </w:r>
      <w:r w:rsidRPr="00FA4289">
        <w:rPr>
          <w:b/>
        </w:rPr>
        <w:t xml:space="preserve">Travel </w:t>
      </w:r>
      <w:r w:rsidRPr="00FA4289">
        <w:t xml:space="preserve">link.  The </w:t>
      </w:r>
      <w:r w:rsidRPr="00FA4289">
        <w:rPr>
          <w:b/>
        </w:rPr>
        <w:t>Services | Travel</w:t>
      </w:r>
      <w:r w:rsidRPr="00FA4289">
        <w:t xml:space="preserve"> page is displayed.</w:t>
      </w:r>
    </w:p>
    <w:p w:rsidR="00FA4289" w:rsidRPr="00FA4289" w:rsidRDefault="00FA4289" w:rsidP="002C2EA6">
      <w:pPr>
        <w:pStyle w:val="ListNumber3"/>
        <w:keepNext/>
      </w:pPr>
      <w:r w:rsidRPr="00FA4289">
        <w:lastRenderedPageBreak/>
        <w:t xml:space="preserve">Click the </w:t>
      </w:r>
      <w:r w:rsidRPr="006D2301">
        <w:rPr>
          <w:b/>
        </w:rPr>
        <w:t>Agency Configuration</w:t>
      </w:r>
      <w:r w:rsidRPr="00FA4289">
        <w:t xml:space="preserve"> link.  The </w:t>
      </w:r>
      <w:r w:rsidRPr="006D2301">
        <w:rPr>
          <w:b/>
        </w:rPr>
        <w:t>Services | Agency Configuration</w:t>
      </w:r>
      <w:r w:rsidRPr="00FA4289">
        <w:t xml:space="preserve"> page is displayed.</w:t>
      </w:r>
    </w:p>
    <w:p w:rsidR="00FA4289" w:rsidRPr="00FA4289" w:rsidRDefault="00FA4289" w:rsidP="003578D8">
      <w:pPr>
        <w:pStyle w:val="List2"/>
      </w:pPr>
      <w:r w:rsidRPr="00FA4289">
        <w:rPr>
          <w:noProof/>
        </w:rPr>
        <mc:AlternateContent>
          <mc:Choice Requires="wps">
            <w:drawing>
              <wp:anchor distT="0" distB="0" distL="114300" distR="114300" simplePos="0" relativeHeight="251746304" behindDoc="0" locked="0" layoutInCell="1" allowOverlap="1" wp14:anchorId="13DB279A" wp14:editId="598AF0FF">
                <wp:simplePos x="0" y="0"/>
                <wp:positionH relativeFrom="column">
                  <wp:posOffset>234646</wp:posOffset>
                </wp:positionH>
                <wp:positionV relativeFrom="paragraph">
                  <wp:posOffset>977900</wp:posOffset>
                </wp:positionV>
                <wp:extent cx="1828800" cy="342900"/>
                <wp:effectExtent l="19050" t="19050" r="19050"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18.5pt;margin-top:77pt;width:2in;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" filled="f" strokecolor="#002060" strokeweight="2.25pt"/>
            </w:pict>
          </mc:Fallback>
        </mc:AlternateContent>
      </w:r>
      <w:r w:rsidRPr="00FA4289">
        <w:rPr>
          <w:noProof/>
        </w:rPr>
        <w:drawing>
          <wp:inline distT="0" distB="0" distL="0" distR="0" wp14:anchorId="424C4D5D" wp14:editId="0440C3C1">
            <wp:extent cx="5891917" cy="1690969"/>
            <wp:effectExtent l="19050" t="19050" r="1397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srcRect t="12580"/>
                    <a:stretch/>
                  </pic:blipFill>
                  <pic:spPr bwMode="auto">
                    <a:xfrm>
                      <a:off x="0" y="0"/>
                      <a:ext cx="5891337" cy="169080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516EAF">
      <w:pPr>
        <w:pStyle w:val="ListNumber3"/>
        <w:keepNext/>
      </w:pPr>
      <w:r w:rsidRPr="00FA4289">
        <w:t xml:space="preserve">Click the </w:t>
      </w:r>
      <w:r w:rsidRPr="00FA4289">
        <w:rPr>
          <w:b/>
        </w:rPr>
        <w:t xml:space="preserve">Custom PNR </w:t>
      </w:r>
      <w:r w:rsidRPr="00FA4289">
        <w:t xml:space="preserve">link.  The </w:t>
      </w:r>
      <w:r w:rsidRPr="00FA4289">
        <w:rPr>
          <w:b/>
        </w:rPr>
        <w:t>Services | Custom PNR Configurations</w:t>
      </w:r>
      <w:r w:rsidRPr="00FA4289">
        <w:t xml:space="preserve"> page is displayed.  Click the link below a </w:t>
      </w:r>
      <w:r w:rsidRPr="00FA4289">
        <w:rPr>
          <w:b/>
        </w:rPr>
        <w:t>Set Name</w:t>
      </w:r>
      <w:r w:rsidRPr="00FA4289">
        <w:t xml:space="preserve"> to view the configuration or click the </w:t>
      </w:r>
      <w:r w:rsidRPr="00FA4289">
        <w:rPr>
          <w:b/>
        </w:rPr>
        <w:t xml:space="preserve">Add a New PNR Configuration </w:t>
      </w:r>
      <w:r w:rsidRPr="00FA4289">
        <w:t>to add a new one.</w:t>
      </w:r>
    </w:p>
    <w:p w:rsidR="00FA4289" w:rsidRPr="00FA4289" w:rsidRDefault="002C2EA6" w:rsidP="003578D8">
      <w:pPr>
        <w:pStyle w:val="List2"/>
      </w:pPr>
      <w:r>
        <w:rPr>
          <w:noProof/>
        </w:rPr>
        <mc:AlternateContent>
          <mc:Choice Requires="wps">
            <w:drawing>
              <wp:anchor distT="0" distB="0" distL="114300" distR="114300" simplePos="0" relativeHeight="251801600" behindDoc="0" locked="0" layoutInCell="1" allowOverlap="1" wp14:anchorId="1BB11A8E" wp14:editId="74548795">
                <wp:simplePos x="0" y="0"/>
                <wp:positionH relativeFrom="column">
                  <wp:posOffset>-182162</wp:posOffset>
                </wp:positionH>
                <wp:positionV relativeFrom="paragraph">
                  <wp:posOffset>880910</wp:posOffset>
                </wp:positionV>
                <wp:extent cx="504825" cy="142875"/>
                <wp:effectExtent l="19050" t="38100" r="28575" b="8572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line">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69.35pt" to="25.4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" strokecolor="#002060" strokeweight="2.25pt">
                <v:stroke endarrow="open"/>
              </v:line>
            </w:pict>
          </mc:Fallback>
        </mc:AlternateContent>
      </w:r>
      <w:r w:rsidR="00FA4289" w:rsidRPr="00FA4289">
        <w:rPr>
          <w:noProof/>
        </w:rPr>
        <w:drawing>
          <wp:inline distT="0" distB="0" distL="0" distR="0" wp14:anchorId="02FB8EBB" wp14:editId="079F4C31">
            <wp:extent cx="5883966" cy="1781056"/>
            <wp:effectExtent l="19050" t="19050" r="2159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srcRect t="12840"/>
                    <a:stretch/>
                  </pic:blipFill>
                  <pic:spPr bwMode="auto">
                    <a:xfrm>
                      <a:off x="0" y="0"/>
                      <a:ext cx="5883910" cy="178103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2C2EA6">
      <w:pPr>
        <w:pStyle w:val="ListNumber3"/>
        <w:keepNext/>
      </w:pPr>
      <w:r w:rsidRPr="00FA4289">
        <w:t xml:space="preserve">The </w:t>
      </w:r>
      <w:r w:rsidRPr="006D2301">
        <w:rPr>
          <w:b/>
        </w:rPr>
        <w:t>Services | Add</w:t>
      </w:r>
      <w:r w:rsidRPr="00FA4289">
        <w:t xml:space="preserve"> (or </w:t>
      </w:r>
      <w:r w:rsidRPr="006D2301">
        <w:rPr>
          <w:b/>
        </w:rPr>
        <w:t>Edit</w:t>
      </w:r>
      <w:r w:rsidRPr="006D2301">
        <w:t>)</w:t>
      </w:r>
      <w:r w:rsidRPr="00FA4289">
        <w:t xml:space="preserve"> </w:t>
      </w:r>
      <w:r w:rsidRPr="006D2301">
        <w:rPr>
          <w:b/>
        </w:rPr>
        <w:t>PNR Configurations</w:t>
      </w:r>
      <w:r w:rsidRPr="00FA4289">
        <w:t xml:space="preserve"> page is displayed.</w:t>
      </w:r>
    </w:p>
    <w:p w:rsidR="00FA4289" w:rsidRPr="00FA4289" w:rsidRDefault="00FA4289" w:rsidP="003578D8">
      <w:pPr>
        <w:pStyle w:val="List2"/>
      </w:pPr>
      <w:r w:rsidRPr="00FA4289">
        <w:rPr>
          <w:noProof/>
        </w:rPr>
        <w:drawing>
          <wp:inline distT="0" distB="0" distL="0" distR="0" wp14:anchorId="7F9B64C2" wp14:editId="07755872">
            <wp:extent cx="5970119" cy="28803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srcRect t="10566"/>
                    <a:stretch/>
                  </pic:blipFill>
                  <pic:spPr bwMode="auto">
                    <a:xfrm>
                      <a:off x="0" y="0"/>
                      <a:ext cx="5984185" cy="2887146"/>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A4289" w:rsidRPr="00FA4289" w:rsidRDefault="00FA4289" w:rsidP="006A7345">
      <w:pPr>
        <w:pStyle w:val="Heading3"/>
      </w:pPr>
      <w:bookmarkStart w:id="26" w:name="_Toc211848903"/>
      <w:bookmarkStart w:id="27" w:name="_Toc314649754"/>
      <w:bookmarkStart w:id="28" w:name="_Toc361671869"/>
      <w:bookmarkStart w:id="29" w:name="_Toc408845494"/>
      <w:r w:rsidRPr="00FA4289">
        <w:lastRenderedPageBreak/>
        <w:t>Lists and Sets</w:t>
      </w:r>
      <w:bookmarkEnd w:id="26"/>
      <w:bookmarkEnd w:id="27"/>
      <w:bookmarkEnd w:id="28"/>
      <w:bookmarkEnd w:id="29"/>
    </w:p>
    <w:p w:rsidR="00FA4289" w:rsidRPr="00FA4289" w:rsidRDefault="00FA4289" w:rsidP="006A7345">
      <w:pPr>
        <w:pStyle w:val="List2"/>
      </w:pPr>
      <w:r w:rsidRPr="00FA4289">
        <w:t xml:space="preserve">The List and Set structure is used throughout the </w:t>
      </w:r>
      <w:r w:rsidR="00312ECC">
        <w:t>Deem</w:t>
      </w:r>
      <w:r w:rsidRPr="00FA4289">
        <w:t xml:space="preserve"> Dashboard.  </w:t>
      </w:r>
    </w:p>
    <w:p w:rsidR="00FA4289" w:rsidRPr="00FA4289" w:rsidRDefault="00FA4289" w:rsidP="006A7345">
      <w:pPr>
        <w:pStyle w:val="List2"/>
      </w:pPr>
      <w:r w:rsidRPr="00FA4289">
        <w:t xml:space="preserve">Using travel policy as an example, a </w:t>
      </w:r>
      <w:r w:rsidRPr="00FA4289">
        <w:rPr>
          <w:b/>
        </w:rPr>
        <w:t>List</w:t>
      </w:r>
      <w:r w:rsidRPr="00FA4289">
        <w:t xml:space="preserve"> could be the policy set up for the general population of travelers.  A second list could be the policy set up for VIP travelers and so on. </w:t>
      </w:r>
    </w:p>
    <w:p w:rsidR="00FA4289" w:rsidRPr="00FA4289" w:rsidRDefault="00FA4289" w:rsidP="006A7345">
      <w:pPr>
        <w:pStyle w:val="List2"/>
      </w:pPr>
      <w:r w:rsidRPr="00FA4289">
        <w:t xml:space="preserve">A </w:t>
      </w:r>
      <w:r w:rsidRPr="00FA4289">
        <w:rPr>
          <w:b/>
        </w:rPr>
        <w:t>Set</w:t>
      </w:r>
      <w:r w:rsidRPr="00FA4289">
        <w:t xml:space="preserve"> is a holder, or a “bucket”, into which related lists can be placed.  Continuing with the travel policy example, the two lists mentioned (general population travelers and VIP travelers) could be placed in a Set titled Domestic Travelers.  If travel policies were then created for internationally based travelers, a set could be created to hold those lists.  </w:t>
      </w:r>
    </w:p>
    <w:p w:rsidR="00FA4289" w:rsidRPr="00FA4289" w:rsidRDefault="00FA4289" w:rsidP="00516EAF">
      <w:pPr>
        <w:pStyle w:val="List2"/>
        <w:keepNext/>
      </w:pPr>
      <w:r w:rsidRPr="00FA4289">
        <w:t xml:space="preserve">Once details have been defined (the list), add them to the holder (set) for use when configuring travel policy.  In the dashboard a link for Lists and Sets will be seen under many of the Services functions.  </w:t>
      </w:r>
    </w:p>
    <w:p w:rsidR="00FA4289" w:rsidRPr="00FA4289" w:rsidRDefault="00FA4289" w:rsidP="003578D8">
      <w:pPr>
        <w:pStyle w:val="List2"/>
      </w:pPr>
      <w:r w:rsidRPr="00FA4289">
        <w:rPr>
          <w:noProof/>
        </w:rPr>
        <w:drawing>
          <wp:inline distT="0" distB="0" distL="0" distR="0" wp14:anchorId="08299CDA" wp14:editId="3F72FB63">
            <wp:extent cx="2146935" cy="1550670"/>
            <wp:effectExtent l="1905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146935" cy="1550670"/>
                    </a:xfrm>
                    <a:prstGeom prst="rect">
                      <a:avLst/>
                    </a:prstGeom>
                    <a:noFill/>
                    <a:ln w="9525">
                      <a:noFill/>
                      <a:miter lim="800000"/>
                      <a:headEnd/>
                      <a:tailEnd/>
                    </a:ln>
                  </pic:spPr>
                </pic:pic>
              </a:graphicData>
            </a:graphic>
          </wp:inline>
        </w:drawing>
      </w:r>
      <w:r w:rsidRPr="00FA4289">
        <w:rPr>
          <w:noProof/>
        </w:rPr>
        <w:drawing>
          <wp:inline distT="0" distB="0" distL="0" distR="0" wp14:anchorId="3922D48A" wp14:editId="0840883B">
            <wp:extent cx="1892300" cy="144716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892300" cy="1447165"/>
                    </a:xfrm>
                    <a:prstGeom prst="rect">
                      <a:avLst/>
                    </a:prstGeom>
                    <a:noFill/>
                    <a:ln w="9525">
                      <a:noFill/>
                      <a:miter lim="800000"/>
                      <a:headEnd/>
                      <a:tailEnd/>
                    </a:ln>
                  </pic:spPr>
                </pic:pic>
              </a:graphicData>
            </a:graphic>
          </wp:inline>
        </w:drawing>
      </w:r>
    </w:p>
    <w:p w:rsidR="00FA4289" w:rsidRPr="00FA4289" w:rsidRDefault="00FA4289" w:rsidP="006A7345">
      <w:pPr>
        <w:pStyle w:val="Heading3"/>
      </w:pPr>
      <w:bookmarkStart w:id="30" w:name="_Toc314649755"/>
      <w:bookmarkStart w:id="31" w:name="_Toc361671870"/>
      <w:bookmarkStart w:id="32" w:name="_Toc408845495"/>
      <w:r w:rsidRPr="00FA4289">
        <w:t>Queue and Delivery Options</w:t>
      </w:r>
      <w:bookmarkEnd w:id="30"/>
      <w:bookmarkEnd w:id="31"/>
      <w:bookmarkEnd w:id="32"/>
    </w:p>
    <w:p w:rsidR="00FA4289" w:rsidRPr="00FA4289" w:rsidRDefault="00FA4289" w:rsidP="006A7345">
      <w:pPr>
        <w:pStyle w:val="List2"/>
      </w:pPr>
      <w:r w:rsidRPr="00FA4289">
        <w:t>Once the PNR is complete, the record must be sent to a queue for processing.  It can be sent to the default queue set up on the Agency Configuration, or there can be a different queue set up in this link.</w:t>
      </w:r>
    </w:p>
    <w:p w:rsidR="00FA4289" w:rsidRPr="00FA4289" w:rsidRDefault="00FA4289" w:rsidP="006A7345">
      <w:pPr>
        <w:pStyle w:val="List2"/>
      </w:pPr>
      <w:r w:rsidRPr="00FA4289">
        <w:t>A separate list must be created for each unique delivery requirement.  An example is where an airport requires a paper ticket.  A list specific to this requirement must be created.</w:t>
      </w:r>
    </w:p>
    <w:p w:rsidR="00FA4289" w:rsidRPr="006A7345" w:rsidRDefault="00FA4289" w:rsidP="002C2EA6">
      <w:pPr>
        <w:pStyle w:val="ListNumber2"/>
        <w:keepNext w:val="0"/>
        <w:numPr>
          <w:ilvl w:val="0"/>
          <w:numId w:val="23"/>
        </w:numPr>
      </w:pPr>
      <w:r w:rsidRPr="006A7345">
        <w:t xml:space="preserve">From the </w:t>
      </w:r>
      <w:r w:rsidRPr="006A7345">
        <w:rPr>
          <w:b/>
        </w:rPr>
        <w:t xml:space="preserve">Services </w:t>
      </w:r>
      <w:r w:rsidRPr="006A7345">
        <w:t xml:space="preserve">tab click the </w:t>
      </w:r>
      <w:r w:rsidRPr="006A7345">
        <w:rPr>
          <w:b/>
        </w:rPr>
        <w:t xml:space="preserve">Travel </w:t>
      </w:r>
      <w:r w:rsidRPr="006A7345">
        <w:t xml:space="preserve">link in the </w:t>
      </w:r>
      <w:r w:rsidRPr="006A7345">
        <w:rPr>
          <w:b/>
        </w:rPr>
        <w:t>Travel</w:t>
      </w:r>
      <w:r w:rsidRPr="006A7345">
        <w:t xml:space="preserve"> section of the page.  The </w:t>
      </w:r>
      <w:r w:rsidRPr="006A7345">
        <w:rPr>
          <w:b/>
        </w:rPr>
        <w:t>Services | Trave</w:t>
      </w:r>
      <w:r w:rsidRPr="006A7345">
        <w:t xml:space="preserve">l page opens.  </w:t>
      </w:r>
    </w:p>
    <w:p w:rsidR="00FA4289" w:rsidRPr="00FA4289" w:rsidRDefault="00FA4289" w:rsidP="006D2301">
      <w:pPr>
        <w:pStyle w:val="ListNumber2"/>
      </w:pPr>
      <w:r w:rsidRPr="00FA4289">
        <w:t xml:space="preserve">Click the </w:t>
      </w:r>
      <w:r w:rsidRPr="006D2301">
        <w:rPr>
          <w:b/>
        </w:rPr>
        <w:t>Agency Configuration</w:t>
      </w:r>
      <w:r w:rsidRPr="00FA4289">
        <w:t xml:space="preserve"> link.  The </w:t>
      </w:r>
      <w:r w:rsidRPr="006D2301">
        <w:rPr>
          <w:b/>
        </w:rPr>
        <w:t>Services | Agency Configuration</w:t>
      </w:r>
      <w:r w:rsidRPr="00FA4289">
        <w:t xml:space="preserve"> page opens.  </w:t>
      </w:r>
    </w:p>
    <w:p w:rsidR="00FA4289" w:rsidRPr="00FA4289" w:rsidRDefault="00FA4289" w:rsidP="003578D8">
      <w:pPr>
        <w:pStyle w:val="List2"/>
      </w:pPr>
      <w:r w:rsidRPr="00FA4289">
        <w:rPr>
          <w:noProof/>
        </w:rPr>
        <mc:AlternateContent>
          <mc:Choice Requires="wps">
            <w:drawing>
              <wp:anchor distT="0" distB="0" distL="114300" distR="114300" simplePos="0" relativeHeight="251752448" behindDoc="0" locked="0" layoutInCell="1" allowOverlap="1" wp14:anchorId="521DD553" wp14:editId="5D8DB388">
                <wp:simplePos x="0" y="0"/>
                <wp:positionH relativeFrom="column">
                  <wp:posOffset>220980</wp:posOffset>
                </wp:positionH>
                <wp:positionV relativeFrom="paragraph">
                  <wp:posOffset>1253159</wp:posOffset>
                </wp:positionV>
                <wp:extent cx="1684020" cy="295275"/>
                <wp:effectExtent l="19050" t="19050" r="11430" b="2857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295275"/>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17.4pt;margin-top:98.65pt;width:132.6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" filled="f" strokecolor="#002060" strokeweight="2.25pt"/>
            </w:pict>
          </mc:Fallback>
        </mc:AlternateContent>
      </w:r>
      <w:r w:rsidRPr="00FA4289">
        <w:rPr>
          <w:noProof/>
        </w:rPr>
        <w:drawing>
          <wp:inline distT="0" distB="0" distL="0" distR="0" wp14:anchorId="202D5534" wp14:editId="062A7BD8">
            <wp:extent cx="5891917" cy="1878645"/>
            <wp:effectExtent l="19050" t="19050" r="13970" b="26670"/>
            <wp:docPr id="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srcRect t="12127"/>
                    <a:stretch/>
                  </pic:blipFill>
                  <pic:spPr bwMode="auto">
                    <a:xfrm>
                      <a:off x="0" y="0"/>
                      <a:ext cx="5891337" cy="187846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6A7345" w:rsidRDefault="00FA4289" w:rsidP="009768B0">
      <w:pPr>
        <w:pStyle w:val="ListNumber2"/>
      </w:pPr>
      <w:r w:rsidRPr="006A7345">
        <w:t xml:space="preserve">Click the </w:t>
      </w:r>
      <w:r w:rsidRPr="009768B0">
        <w:rPr>
          <w:b/>
        </w:rPr>
        <w:t>Queue / Delivery Options</w:t>
      </w:r>
      <w:r w:rsidRPr="006A7345">
        <w:t xml:space="preserve"> link.  The </w:t>
      </w:r>
      <w:r w:rsidRPr="009768B0">
        <w:rPr>
          <w:b/>
        </w:rPr>
        <w:t>Services | Queue / Delivery</w:t>
      </w:r>
      <w:r w:rsidRPr="006A7345">
        <w:t xml:space="preserve"> </w:t>
      </w:r>
      <w:r w:rsidRPr="009768B0">
        <w:rPr>
          <w:b/>
        </w:rPr>
        <w:t>Options</w:t>
      </w:r>
      <w:r w:rsidRPr="006A7345">
        <w:t xml:space="preserve"> page is displayed.  </w:t>
      </w:r>
    </w:p>
    <w:p w:rsidR="00FA4289" w:rsidRPr="00FA4289" w:rsidRDefault="00FA4289" w:rsidP="009768B0">
      <w:pPr>
        <w:pStyle w:val="ListNumber2"/>
        <w:keepNext w:val="0"/>
      </w:pPr>
      <w:r w:rsidRPr="00FA4289">
        <w:t xml:space="preserve">Click the </w:t>
      </w:r>
      <w:r w:rsidRPr="009768B0">
        <w:rPr>
          <w:b/>
        </w:rPr>
        <w:t>Queue / Delivery Options</w:t>
      </w:r>
      <w:r w:rsidRPr="00FA4289">
        <w:t xml:space="preserve"> link.  </w:t>
      </w:r>
    </w:p>
    <w:p w:rsidR="00FA4289" w:rsidRPr="00FA4289" w:rsidRDefault="00FA4289" w:rsidP="009768B0">
      <w:pPr>
        <w:pStyle w:val="Heading4"/>
        <w:keepLines w:val="0"/>
      </w:pPr>
      <w:bookmarkStart w:id="33" w:name="_Toc361671871"/>
      <w:bookmarkStart w:id="34" w:name="_Toc408845496"/>
      <w:r w:rsidRPr="00FA4289">
        <w:lastRenderedPageBreak/>
        <w:t>Queue / Delivery Options List Items</w:t>
      </w:r>
      <w:bookmarkEnd w:id="33"/>
      <w:bookmarkEnd w:id="34"/>
    </w:p>
    <w:p w:rsidR="00FA4289" w:rsidRPr="00FA4289" w:rsidRDefault="00FA4289" w:rsidP="009768B0">
      <w:pPr>
        <w:pStyle w:val="Notes"/>
        <w:keepNext/>
      </w:pPr>
      <w:r w:rsidRPr="00FA4289">
        <w:rPr>
          <w:b/>
        </w:rPr>
        <w:t>Note:  Queue / Delivery Options</w:t>
      </w:r>
      <w:r w:rsidRPr="00FA4289">
        <w:t xml:space="preserve"> follow the </w:t>
      </w:r>
      <w:r w:rsidRPr="00FA4289">
        <w:rPr>
          <w:b/>
        </w:rPr>
        <w:t>List and Set</w:t>
      </w:r>
      <w:r w:rsidRPr="00FA4289">
        <w:t xml:space="preserve"> structure discussed earlier.  First we will look at the List of options.  </w:t>
      </w:r>
    </w:p>
    <w:p w:rsidR="00FA4289" w:rsidRPr="00FA4289" w:rsidRDefault="00FA4289" w:rsidP="003578D8">
      <w:pPr>
        <w:pStyle w:val="List2"/>
      </w:pPr>
      <w:r w:rsidRPr="00FA4289">
        <w:rPr>
          <w:noProof/>
        </w:rPr>
        <mc:AlternateContent>
          <mc:Choice Requires="wps">
            <w:drawing>
              <wp:anchor distT="0" distB="0" distL="114300" distR="114300" simplePos="0" relativeHeight="251748352" behindDoc="0" locked="0" layoutInCell="1" allowOverlap="1" wp14:anchorId="7743957C" wp14:editId="76CAACA8">
                <wp:simplePos x="0" y="0"/>
                <wp:positionH relativeFrom="column">
                  <wp:posOffset>228600</wp:posOffset>
                </wp:positionH>
                <wp:positionV relativeFrom="paragraph">
                  <wp:posOffset>728980</wp:posOffset>
                </wp:positionV>
                <wp:extent cx="2514600" cy="336550"/>
                <wp:effectExtent l="19050" t="19050" r="19050" b="2540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3655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8pt;margin-top:57.4pt;width:198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" filled="f" strokecolor="#002060" strokeweight="2.25pt"/>
            </w:pict>
          </mc:Fallback>
        </mc:AlternateContent>
      </w:r>
      <w:r w:rsidRPr="00FA4289">
        <w:rPr>
          <w:noProof/>
        </w:rPr>
        <w:drawing>
          <wp:inline distT="0" distB="0" distL="0" distR="0" wp14:anchorId="584E978D" wp14:editId="5A18D310">
            <wp:extent cx="6136992" cy="1455420"/>
            <wp:effectExtent l="19050" t="19050" r="1651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srcRect t="14350"/>
                    <a:stretch/>
                  </pic:blipFill>
                  <pic:spPr bwMode="auto">
                    <a:xfrm>
                      <a:off x="0" y="0"/>
                      <a:ext cx="6146165" cy="145759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482323">
      <w:pPr>
        <w:pStyle w:val="ListNumber2"/>
        <w:numPr>
          <w:ilvl w:val="0"/>
          <w:numId w:val="24"/>
        </w:numPr>
      </w:pPr>
      <w:r w:rsidRPr="00FA4289">
        <w:t xml:space="preserve">The </w:t>
      </w:r>
      <w:r w:rsidRPr="009768B0">
        <w:rPr>
          <w:b/>
        </w:rPr>
        <w:t>Services | Queue / Delivery Options</w:t>
      </w:r>
      <w:r w:rsidRPr="00FA4289">
        <w:t xml:space="preserve"> page is displayed.</w:t>
      </w:r>
    </w:p>
    <w:p w:rsidR="00FA4289" w:rsidRPr="00FA4289" w:rsidRDefault="003578D8" w:rsidP="003578D8">
      <w:pPr>
        <w:pStyle w:val="List2"/>
      </w:pPr>
      <w:r>
        <w:rPr>
          <w:noProof/>
        </w:rPr>
        <mc:AlternateContent>
          <mc:Choice Requires="wps">
            <w:drawing>
              <wp:anchor distT="0" distB="0" distL="114300" distR="114300" simplePos="0" relativeHeight="251779072" behindDoc="0" locked="0" layoutInCell="1" allowOverlap="1">
                <wp:simplePos x="0" y="0"/>
                <wp:positionH relativeFrom="column">
                  <wp:posOffset>1569720</wp:posOffset>
                </wp:positionH>
                <wp:positionV relativeFrom="paragraph">
                  <wp:posOffset>1541145</wp:posOffset>
                </wp:positionV>
                <wp:extent cx="449580" cy="434340"/>
                <wp:effectExtent l="38100" t="19050" r="26670" b="41910"/>
                <wp:wrapNone/>
                <wp:docPr id="232" name="Straight Arrow Connector 232"/>
                <wp:cNvGraphicFramePr/>
                <a:graphic xmlns:a="http://schemas.openxmlformats.org/drawingml/2006/main">
                  <a:graphicData uri="http://schemas.microsoft.com/office/word/2010/wordprocessingShape">
                    <wps:wsp>
                      <wps:cNvCnPr/>
                      <wps:spPr>
                        <a:xfrm flipH="1">
                          <a:off x="0" y="0"/>
                          <a:ext cx="449580" cy="434340"/>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2" o:spid="_x0000_s1026" type="#_x0000_t32" style="position:absolute;margin-left:123.6pt;margin-top:121.35pt;width:35.4pt;height:34.2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" strokecolor="#002060" strokeweight="2.25pt">
                <v:stroke endarrow="open"/>
              </v:shape>
            </w:pict>
          </mc:Fallback>
        </mc:AlternateContent>
      </w:r>
      <w:r w:rsidR="00FA4289" w:rsidRPr="00FA4289">
        <w:rPr>
          <w:noProof/>
        </w:rPr>
        <w:drawing>
          <wp:inline distT="0" distB="0" distL="0" distR="0" wp14:anchorId="42736D8F" wp14:editId="613EE9C7">
            <wp:extent cx="5976164" cy="2209800"/>
            <wp:effectExtent l="19050" t="19050" r="2476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cstate="print"/>
                    <a:srcRect t="9658"/>
                    <a:stretch/>
                  </pic:blipFill>
                  <pic:spPr bwMode="auto">
                    <a:xfrm>
                      <a:off x="0" y="0"/>
                      <a:ext cx="5986753" cy="2213715"/>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6A7345">
      <w:pPr>
        <w:pStyle w:val="Notes"/>
      </w:pPr>
      <w:r w:rsidRPr="00FA4289">
        <w:rPr>
          <w:b/>
        </w:rPr>
        <w:t>Note:</w:t>
      </w:r>
      <w:r w:rsidRPr="00FA4289">
        <w:t xml:space="preserve">  A PNR must meet ALL of the conditions outlined in queue / delivery options</w:t>
      </w:r>
    </w:p>
    <w:p w:rsidR="00FA4289" w:rsidRPr="006A7345" w:rsidRDefault="00FA4289" w:rsidP="009768B0">
      <w:pPr>
        <w:pStyle w:val="ListNumber2"/>
      </w:pPr>
      <w:r w:rsidRPr="006A7345">
        <w:t xml:space="preserve">Click the </w:t>
      </w:r>
      <w:r w:rsidRPr="006A7345">
        <w:rPr>
          <w:b/>
        </w:rPr>
        <w:t>Add Queue / Delivery Option</w:t>
      </w:r>
      <w:r w:rsidRPr="006A7345">
        <w:t xml:space="preserve"> link to add a new option, or click the name link to edit an existing one.  The </w:t>
      </w:r>
      <w:r w:rsidRPr="006A7345">
        <w:rPr>
          <w:b/>
        </w:rPr>
        <w:t xml:space="preserve">Services | Add </w:t>
      </w:r>
      <w:r w:rsidRPr="006A7345">
        <w:t xml:space="preserve">(or </w:t>
      </w:r>
      <w:r w:rsidRPr="006A7345">
        <w:rPr>
          <w:b/>
        </w:rPr>
        <w:t>Edit</w:t>
      </w:r>
      <w:r w:rsidRPr="006A7345">
        <w:t xml:space="preserve">) </w:t>
      </w:r>
      <w:r w:rsidRPr="006A7345">
        <w:rPr>
          <w:b/>
        </w:rPr>
        <w:t>Queue / Delivery Options</w:t>
      </w:r>
      <w:r w:rsidRPr="006A7345">
        <w:t xml:space="preserve"> page is displayed.</w:t>
      </w:r>
    </w:p>
    <w:p w:rsidR="00FA4289" w:rsidRPr="00FA4289" w:rsidRDefault="00FA4289" w:rsidP="003578D8">
      <w:pPr>
        <w:pStyle w:val="List2"/>
      </w:pPr>
      <w:r w:rsidRPr="00FA4289">
        <w:rPr>
          <w:noProof/>
        </w:rPr>
        <w:drawing>
          <wp:inline distT="0" distB="0" distL="0" distR="0" wp14:anchorId="2CCEF46D" wp14:editId="1A83CC9F">
            <wp:extent cx="5532120" cy="17741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srcRect t="11076"/>
                    <a:stretch/>
                  </pic:blipFill>
                  <pic:spPr bwMode="auto">
                    <a:xfrm>
                      <a:off x="0" y="0"/>
                      <a:ext cx="5534025" cy="1774749"/>
                    </a:xfrm>
                    <a:prstGeom prst="rect">
                      <a:avLst/>
                    </a:prstGeom>
                    <a:noFill/>
                    <a:ln>
                      <a:noFill/>
                    </a:ln>
                    <a:extLst>
                      <a:ext uri="{53640926-AAD7-44D8-BBD7-CCE9431645EC}">
                        <a14:shadowObscured xmlns:a14="http://schemas.microsoft.com/office/drawing/2010/main"/>
                      </a:ext>
                    </a:extLst>
                  </pic:spPr>
                </pic:pic>
              </a:graphicData>
            </a:graphic>
          </wp:inline>
        </w:drawing>
      </w:r>
    </w:p>
    <w:p w:rsidR="00FA4289" w:rsidRPr="00FA4289" w:rsidRDefault="00FA4289" w:rsidP="009768B0">
      <w:pPr>
        <w:pStyle w:val="ListNumber2"/>
      </w:pPr>
      <w:r w:rsidRPr="00FA4289">
        <w:t>Complete the page:</w:t>
      </w:r>
    </w:p>
    <w:p w:rsidR="00FA4289" w:rsidRPr="00FA4289" w:rsidRDefault="00FA4289" w:rsidP="009768B0">
      <w:pPr>
        <w:pStyle w:val="ListBullet3"/>
      </w:pPr>
      <w:r w:rsidRPr="00FA4289">
        <w:t>Queue Delivery Options</w:t>
      </w:r>
    </w:p>
    <w:p w:rsidR="00FA4289" w:rsidRPr="00FA4289" w:rsidRDefault="00FA4289" w:rsidP="009768B0">
      <w:pPr>
        <w:pStyle w:val="ListBullet5"/>
      </w:pPr>
      <w:r w:rsidRPr="006A7345">
        <w:rPr>
          <w:b/>
        </w:rPr>
        <w:t>Record Name:</w:t>
      </w:r>
      <w:r w:rsidRPr="00FA4289">
        <w:t xml:space="preserve">  Enter a record name that will be easily recognizable for the queue.</w:t>
      </w:r>
    </w:p>
    <w:p w:rsidR="00FA4289" w:rsidRPr="00FA4289" w:rsidRDefault="00FA4289" w:rsidP="009768B0">
      <w:pPr>
        <w:pStyle w:val="ListBullet3"/>
      </w:pPr>
      <w:r w:rsidRPr="00FA4289">
        <w:rPr>
          <w:b/>
        </w:rPr>
        <w:lastRenderedPageBreak/>
        <w:t>Record Type:</w:t>
      </w:r>
      <w:r w:rsidRPr="00FA4289">
        <w:t xml:space="preserve">  Select at least one record type:  </w:t>
      </w:r>
      <w:r w:rsidRPr="00FA4289">
        <w:rPr>
          <w:i/>
        </w:rPr>
        <w:t xml:space="preserve">New, Change, Cancel, </w:t>
      </w:r>
      <w:r w:rsidRPr="00FA4289">
        <w:t>or</w:t>
      </w:r>
      <w:r w:rsidRPr="00FA4289">
        <w:rPr>
          <w:i/>
        </w:rPr>
        <w:t xml:space="preserve"> Tentative</w:t>
      </w:r>
      <w:r w:rsidRPr="00FA4289">
        <w:t xml:space="preserve">.  This is the type of PNR that the queue delivery option applies to. </w:t>
      </w:r>
    </w:p>
    <w:p w:rsidR="00230D8E" w:rsidRDefault="00FA4289" w:rsidP="009768B0">
      <w:pPr>
        <w:pStyle w:val="ListBullet3"/>
      </w:pPr>
      <w:r w:rsidRPr="00FA4289">
        <w:rPr>
          <w:b/>
        </w:rPr>
        <w:t xml:space="preserve">Conditions:  </w:t>
      </w:r>
      <w:r w:rsidRPr="00FA4289">
        <w:t xml:space="preserve">Set the requirements that must be met by a PNR before the PNR will be placed in this queue.  </w:t>
      </w:r>
    </w:p>
    <w:p w:rsidR="00FA4289" w:rsidRPr="00FA4289" w:rsidRDefault="00FA4289" w:rsidP="002C2EA6">
      <w:pPr>
        <w:pStyle w:val="Notes"/>
        <w:keepNext/>
      </w:pPr>
      <w:r w:rsidRPr="00230D8E">
        <w:rPr>
          <w:b/>
        </w:rPr>
        <w:t>REMEMBER</w:t>
      </w:r>
      <w:r w:rsidRPr="00FA4289">
        <w:t>:  ALL conditions must be met for PNR’s to fall into this queue.</w:t>
      </w:r>
    </w:p>
    <w:p w:rsidR="00FA4289" w:rsidRPr="00FA4289" w:rsidRDefault="00FA4289" w:rsidP="003578D8">
      <w:pPr>
        <w:pStyle w:val="List2"/>
      </w:pPr>
      <w:r w:rsidRPr="00FA4289">
        <w:rPr>
          <w:noProof/>
        </w:rPr>
        <w:drawing>
          <wp:inline distT="0" distB="0" distL="0" distR="0" wp14:anchorId="311F5A56" wp14:editId="1AD96E8F">
            <wp:extent cx="5518150" cy="4985385"/>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5518150" cy="4985385"/>
                    </a:xfrm>
                    <a:prstGeom prst="rect">
                      <a:avLst/>
                    </a:prstGeom>
                    <a:noFill/>
                    <a:ln w="9525">
                      <a:noFill/>
                      <a:miter lim="800000"/>
                      <a:headEnd/>
                      <a:tailEnd/>
                    </a:ln>
                  </pic:spPr>
                </pic:pic>
              </a:graphicData>
            </a:graphic>
          </wp:inline>
        </w:drawing>
      </w:r>
    </w:p>
    <w:p w:rsidR="00FA4289" w:rsidRPr="009768B0" w:rsidRDefault="00FA4289" w:rsidP="009768B0">
      <w:pPr>
        <w:pStyle w:val="ListBullet5"/>
      </w:pPr>
      <w:r w:rsidRPr="009768B0">
        <w:rPr>
          <w:b/>
        </w:rPr>
        <w:t>Itinerary Type Conditions:</w:t>
      </w:r>
      <w:r w:rsidRPr="009768B0">
        <w:t xml:space="preserve">  Select either </w:t>
      </w:r>
      <w:r w:rsidRPr="009768B0">
        <w:rPr>
          <w:i/>
        </w:rPr>
        <w:t xml:space="preserve">All itineraries </w:t>
      </w:r>
      <w:r w:rsidRPr="009768B0">
        <w:t>or</w:t>
      </w:r>
      <w:r w:rsidRPr="009768B0">
        <w:rPr>
          <w:i/>
        </w:rPr>
        <w:t xml:space="preserve"> Selected itineraries</w:t>
      </w:r>
      <w:r w:rsidRPr="009768B0">
        <w:t xml:space="preserve">.  If </w:t>
      </w:r>
      <w:r w:rsidRPr="009768B0">
        <w:rPr>
          <w:i/>
        </w:rPr>
        <w:t>Selected itineraries</w:t>
      </w:r>
      <w:r w:rsidRPr="009768B0">
        <w:t xml:space="preserve"> is chosen, select the itinerary guideline(s) such as </w:t>
      </w:r>
      <w:r w:rsidRPr="009768B0">
        <w:rPr>
          <w:i/>
        </w:rPr>
        <w:t>Itineraries with air segments</w:t>
      </w:r>
      <w:r w:rsidRPr="009768B0">
        <w:t xml:space="preserve"> - from the drop down list.  Multiple guidelines may be selected by using the control key.  Select one or more from the drop down list:</w:t>
      </w:r>
    </w:p>
    <w:p w:rsidR="00FA4289" w:rsidRPr="009768B0" w:rsidRDefault="00FA4289" w:rsidP="009768B0">
      <w:pPr>
        <w:pStyle w:val="ListBullet6"/>
      </w:pPr>
      <w:r w:rsidRPr="009768B0">
        <w:t>Itineraries with at least one international segment</w:t>
      </w:r>
    </w:p>
    <w:p w:rsidR="00FA4289" w:rsidRPr="00FA4289" w:rsidRDefault="00FA4289" w:rsidP="009768B0">
      <w:pPr>
        <w:pStyle w:val="ListBullet6"/>
      </w:pPr>
      <w:r w:rsidRPr="00FA4289">
        <w:t>Itineraries with no international segments</w:t>
      </w:r>
    </w:p>
    <w:p w:rsidR="00FA4289" w:rsidRPr="00FA4289" w:rsidRDefault="00FA4289" w:rsidP="009768B0">
      <w:pPr>
        <w:pStyle w:val="ListBullet6"/>
      </w:pPr>
      <w:r w:rsidRPr="00FA4289">
        <w:t>Itineraries with a car segment</w:t>
      </w:r>
    </w:p>
    <w:p w:rsidR="00FA4289" w:rsidRPr="00FA4289" w:rsidRDefault="00FA4289" w:rsidP="009768B0">
      <w:pPr>
        <w:pStyle w:val="ListBullet6"/>
      </w:pPr>
      <w:r w:rsidRPr="00FA4289">
        <w:t>Itineraries with a hotel segment</w:t>
      </w:r>
    </w:p>
    <w:p w:rsidR="00FA4289" w:rsidRPr="00FA4289" w:rsidRDefault="00FA4289" w:rsidP="009768B0">
      <w:pPr>
        <w:pStyle w:val="ListBullet6"/>
      </w:pPr>
      <w:r w:rsidRPr="00FA4289">
        <w:t>Itineraries with a private rate hotel</w:t>
      </w:r>
    </w:p>
    <w:p w:rsidR="00FA4289" w:rsidRPr="00FA4289" w:rsidRDefault="00FA4289" w:rsidP="009768B0">
      <w:pPr>
        <w:pStyle w:val="ListBullet6"/>
      </w:pPr>
      <w:r w:rsidRPr="00FA4289">
        <w:t>Itineraries with passive segments</w:t>
      </w:r>
    </w:p>
    <w:p w:rsidR="00FA4289" w:rsidRPr="00FA4289" w:rsidRDefault="00FA4289" w:rsidP="009768B0">
      <w:pPr>
        <w:pStyle w:val="ListBullet6"/>
      </w:pPr>
      <w:r w:rsidRPr="00FA4289">
        <w:t>Itineraries with hotel only</w:t>
      </w:r>
    </w:p>
    <w:p w:rsidR="00FA4289" w:rsidRPr="00FA4289" w:rsidRDefault="00FA4289" w:rsidP="009768B0">
      <w:pPr>
        <w:pStyle w:val="ListBullet6"/>
      </w:pPr>
      <w:r w:rsidRPr="00FA4289">
        <w:t>Itineraries with car only</w:t>
      </w:r>
    </w:p>
    <w:p w:rsidR="00FA4289" w:rsidRPr="00FA4289" w:rsidRDefault="00FA4289" w:rsidP="009768B0">
      <w:pPr>
        <w:pStyle w:val="ListBullet6"/>
      </w:pPr>
      <w:r w:rsidRPr="00FA4289">
        <w:lastRenderedPageBreak/>
        <w:t>Itineraries with car and hotel only</w:t>
      </w:r>
    </w:p>
    <w:p w:rsidR="00FA4289" w:rsidRPr="00FA4289" w:rsidRDefault="00FA4289" w:rsidP="009768B0">
      <w:pPr>
        <w:pStyle w:val="ListBullet6"/>
      </w:pPr>
      <w:r w:rsidRPr="00FA4289">
        <w:t>Itineraries with rail segments</w:t>
      </w:r>
    </w:p>
    <w:p w:rsidR="00FA4289" w:rsidRPr="00FA4289" w:rsidRDefault="00FA4289" w:rsidP="009768B0">
      <w:pPr>
        <w:pStyle w:val="ListBullet6"/>
      </w:pPr>
      <w:r w:rsidRPr="00FA4289">
        <w:t>Itineraries with air segments</w:t>
      </w:r>
    </w:p>
    <w:p w:rsidR="00FA4289" w:rsidRPr="009768B0" w:rsidRDefault="00FA4289" w:rsidP="009768B0">
      <w:pPr>
        <w:pStyle w:val="ListBullet5"/>
        <w:rPr>
          <w:b/>
        </w:rPr>
      </w:pPr>
      <w:r w:rsidRPr="009768B0">
        <w:rPr>
          <w:b/>
        </w:rPr>
        <w:t xml:space="preserve">Vendor Conditions:  </w:t>
      </w:r>
    </w:p>
    <w:p w:rsidR="00FA4289" w:rsidRPr="00FA4289" w:rsidRDefault="00FA4289" w:rsidP="009768B0">
      <w:pPr>
        <w:pStyle w:val="ListBullet6"/>
      </w:pPr>
      <w:r w:rsidRPr="00FA4289">
        <w:t xml:space="preserve">Select either </w:t>
      </w:r>
      <w:r w:rsidRPr="00FA4289">
        <w:rPr>
          <w:i/>
        </w:rPr>
        <w:t xml:space="preserve">All airlines </w:t>
      </w:r>
      <w:r w:rsidRPr="00FA4289">
        <w:t>or</w:t>
      </w:r>
      <w:r w:rsidRPr="00FA4289">
        <w:rPr>
          <w:i/>
        </w:rPr>
        <w:t xml:space="preserve"> Selected airlines</w:t>
      </w:r>
      <w:r w:rsidRPr="00FA4289">
        <w:t xml:space="preserve">.  If </w:t>
      </w:r>
      <w:r w:rsidRPr="00FA4289">
        <w:rPr>
          <w:i/>
        </w:rPr>
        <w:t>Selected airlines</w:t>
      </w:r>
      <w:r w:rsidRPr="00FA4289">
        <w:t xml:space="preserve"> was chosen, select the airline(s) from the drop down list.  Multiple airlines may be selected by using the control key.  </w:t>
      </w:r>
    </w:p>
    <w:p w:rsidR="00FA4289" w:rsidRPr="00FA4289" w:rsidRDefault="00FA4289" w:rsidP="009768B0">
      <w:pPr>
        <w:pStyle w:val="ListBullet6"/>
      </w:pPr>
      <w:r w:rsidRPr="00FA4289">
        <w:t>Also choose how the airline participates in the itineraries.</w:t>
      </w:r>
    </w:p>
    <w:p w:rsidR="00FA4289" w:rsidRPr="00FA4289" w:rsidRDefault="00FA4289" w:rsidP="009768B0">
      <w:pPr>
        <w:pStyle w:val="ListBullet7"/>
      </w:pPr>
      <w:r w:rsidRPr="00FA4289">
        <w:rPr>
          <w:b/>
        </w:rPr>
        <w:t xml:space="preserve">Airline supports e-tickets: </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9768B0">
      <w:pPr>
        <w:pStyle w:val="ListBullet7"/>
      </w:pPr>
      <w:r w:rsidRPr="00FA4289">
        <w:rPr>
          <w:b/>
        </w:rPr>
        <w:t xml:space="preserve">Select one or more matching airline class of service:  </w:t>
      </w:r>
      <w:r w:rsidRPr="00FA4289">
        <w:t>Select the class of service from the drop down list.  Choose more than one class by holding down the control key.</w:t>
      </w:r>
    </w:p>
    <w:p w:rsidR="00FA4289" w:rsidRPr="00FA4289" w:rsidRDefault="00FA4289" w:rsidP="009768B0">
      <w:pPr>
        <w:pStyle w:val="ListBullet7"/>
      </w:pPr>
      <w:r w:rsidRPr="00FA4289">
        <w:rPr>
          <w:b/>
        </w:rPr>
        <w:t xml:space="preserve">Select one or more car companies that must be included in the itinerary:  </w:t>
      </w:r>
      <w:r w:rsidRPr="00FA4289">
        <w:t>Select the car company from the drop down list.  Choose more than one by holding down the control key.</w:t>
      </w:r>
    </w:p>
    <w:p w:rsidR="00FA4289" w:rsidRPr="00FA4289" w:rsidRDefault="00FA4289" w:rsidP="009768B0">
      <w:pPr>
        <w:pStyle w:val="ListBullet7"/>
      </w:pPr>
      <w:r w:rsidRPr="00FA4289">
        <w:rPr>
          <w:b/>
        </w:rPr>
        <w:t xml:space="preserve">Select one or more hotel chains that must be included in the itinerary: </w:t>
      </w:r>
      <w:r w:rsidRPr="00FA4289">
        <w:t xml:space="preserve"> Select the hotel chain from the drop down list.  Choose more than one by holding down the control key.</w:t>
      </w:r>
    </w:p>
    <w:p w:rsidR="00FA4289" w:rsidRPr="009768B0" w:rsidRDefault="00FA4289" w:rsidP="009768B0">
      <w:pPr>
        <w:pStyle w:val="ListBullet5"/>
        <w:rPr>
          <w:b/>
        </w:rPr>
      </w:pPr>
      <w:r w:rsidRPr="009768B0">
        <w:rPr>
          <w:b/>
        </w:rPr>
        <w:t xml:space="preserve">Date / Time Conditions:  </w:t>
      </w:r>
    </w:p>
    <w:p w:rsidR="00FA4289" w:rsidRPr="00FA4289" w:rsidRDefault="00FA4289" w:rsidP="009768B0">
      <w:pPr>
        <w:pStyle w:val="ListBullet6"/>
      </w:pPr>
      <w:r w:rsidRPr="00FA4289">
        <w:rPr>
          <w:b/>
        </w:rPr>
        <w:t>Select a ticketing deadline</w:t>
      </w:r>
      <w:r w:rsidRPr="00FA4289">
        <w:t xml:space="preserve"> from the drop down list.  </w:t>
      </w:r>
      <w:r w:rsidRPr="00FA4289">
        <w:rPr>
          <w:i/>
        </w:rPr>
        <w:t xml:space="preserve">None, Any day after tomorrow, Today </w:t>
      </w:r>
      <w:r w:rsidRPr="00FA4289">
        <w:t xml:space="preserve">or </w:t>
      </w:r>
      <w:r w:rsidRPr="00FA4289">
        <w:rPr>
          <w:i/>
        </w:rPr>
        <w:t>Tomorrow.</w:t>
      </w:r>
    </w:p>
    <w:p w:rsidR="00FA4289" w:rsidRPr="00FA4289" w:rsidRDefault="00FA4289" w:rsidP="009768B0">
      <w:pPr>
        <w:pStyle w:val="ListBullet6"/>
      </w:pPr>
      <w:r w:rsidRPr="009768B0">
        <w:rPr>
          <w:b/>
        </w:rPr>
        <w:t xml:space="preserve">Select a booking date / time range that should be used for itinerary evaluation </w:t>
      </w:r>
      <w:r w:rsidRPr="00FA4289">
        <w:t>from the drop down lists.</w:t>
      </w:r>
    </w:p>
    <w:p w:rsidR="00FA4289" w:rsidRPr="00FA4289" w:rsidRDefault="00FA4289" w:rsidP="009768B0">
      <w:pPr>
        <w:pStyle w:val="ListBullet6"/>
      </w:pPr>
      <w:r w:rsidRPr="009768B0">
        <w:rPr>
          <w:b/>
        </w:rPr>
        <w:t>Select the airline flight departure, hotel check-in or rental car pickup date / time range that should be used for itinerary evaluation</w:t>
      </w:r>
      <w:r w:rsidRPr="00FA4289">
        <w:t xml:space="preserve"> from the drop down lists.</w:t>
      </w:r>
    </w:p>
    <w:p w:rsidR="00FA4289" w:rsidRPr="00FA4289" w:rsidRDefault="00FA4289" w:rsidP="009768B0">
      <w:pPr>
        <w:pStyle w:val="ListBullet6"/>
      </w:pPr>
      <w:r w:rsidRPr="009768B0">
        <w:rPr>
          <w:b/>
        </w:rPr>
        <w:t>Select the time range that the booking date must match that is prior to flight departure, hotel check-in or rental car pick-up</w:t>
      </w:r>
      <w:r w:rsidRPr="00FA4289">
        <w:t xml:space="preserve"> from the drop down lists.</w:t>
      </w:r>
    </w:p>
    <w:p w:rsidR="00FA4289" w:rsidRPr="009768B0" w:rsidRDefault="00FA4289" w:rsidP="009768B0">
      <w:pPr>
        <w:pStyle w:val="ListBullet5"/>
        <w:keepNext/>
        <w:rPr>
          <w:b/>
        </w:rPr>
      </w:pPr>
      <w:r w:rsidRPr="009768B0">
        <w:rPr>
          <w:b/>
        </w:rPr>
        <w:lastRenderedPageBreak/>
        <w:t>Departure Conditions:</w:t>
      </w:r>
    </w:p>
    <w:p w:rsidR="00FA4289" w:rsidRPr="00FA4289" w:rsidRDefault="00FA4289" w:rsidP="009768B0">
      <w:pPr>
        <w:pStyle w:val="List2"/>
      </w:pPr>
      <w:r w:rsidRPr="00FA4289">
        <w:rPr>
          <w:noProof/>
        </w:rPr>
        <w:drawing>
          <wp:inline distT="0" distB="0" distL="0" distR="0" wp14:anchorId="68DB5406" wp14:editId="41334E6F">
            <wp:extent cx="5979160" cy="4095115"/>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979160" cy="4095115"/>
                    </a:xfrm>
                    <a:prstGeom prst="rect">
                      <a:avLst/>
                    </a:prstGeom>
                    <a:noFill/>
                    <a:ln w="9525">
                      <a:noFill/>
                      <a:miter lim="800000"/>
                      <a:headEnd/>
                      <a:tailEnd/>
                    </a:ln>
                  </pic:spPr>
                </pic:pic>
              </a:graphicData>
            </a:graphic>
          </wp:inline>
        </w:drawing>
      </w:r>
    </w:p>
    <w:p w:rsidR="00FA4289" w:rsidRPr="00FA4289" w:rsidRDefault="00FA4289" w:rsidP="009768B0">
      <w:pPr>
        <w:pStyle w:val="ListBullet6"/>
      </w:pPr>
      <w:r w:rsidRPr="009768B0">
        <w:rPr>
          <w:b/>
        </w:rPr>
        <w:t>Enter one or more comma separated airport codes from which the itinerary must depart to be used for evaluation:</w:t>
      </w:r>
      <w:r w:rsidRPr="00FA4289">
        <w:t xml:space="preserve">  Enter the airport code(s).  Multiple airports may be selected by using the control key.  </w:t>
      </w:r>
    </w:p>
    <w:p w:rsidR="00FA4289" w:rsidRPr="00FA4289" w:rsidRDefault="00FA4289" w:rsidP="009768B0">
      <w:pPr>
        <w:pStyle w:val="ListBullet6"/>
      </w:pPr>
      <w:r w:rsidRPr="00FA4289">
        <w:rPr>
          <w:b/>
        </w:rPr>
        <w:t xml:space="preserve">Select one or more </w:t>
      </w:r>
      <w:smartTag w:uri="urn:schemas-microsoft-com:office:smarttags" w:element="place">
        <w:smartTag w:uri="urn:schemas-microsoft-com:office:smarttags" w:element="country-region">
          <w:r w:rsidRPr="00FA4289">
            <w:rPr>
              <w:b/>
            </w:rPr>
            <w:t>US</w:t>
          </w:r>
        </w:smartTag>
      </w:smartTag>
      <w:r w:rsidRPr="00FA4289">
        <w:rPr>
          <w:b/>
        </w:rPr>
        <w:t xml:space="preserve"> states from which the itinerary must depart to be used for evaluation:</w:t>
      </w:r>
      <w:r w:rsidRPr="00FA4289">
        <w:t xml:space="preserve">  Select the state(s) from the drop down list.  Choose multiple states by using the control key.  </w:t>
      </w:r>
    </w:p>
    <w:p w:rsidR="00FA4289" w:rsidRPr="00FA4289" w:rsidRDefault="00FA4289" w:rsidP="009768B0">
      <w:pPr>
        <w:pStyle w:val="ListBullet6"/>
      </w:pPr>
      <w:r w:rsidRPr="00FA4289">
        <w:rPr>
          <w:b/>
        </w:rPr>
        <w:t>Select one or more country from which the itinerary must depart to be used for evaluation:</w:t>
      </w:r>
      <w:r w:rsidRPr="00FA4289">
        <w:t xml:space="preserve">  Select the country from the drop down list.  Choose multiple countries by using the control key.  </w:t>
      </w:r>
    </w:p>
    <w:p w:rsidR="00FA4289" w:rsidRPr="009768B0" w:rsidRDefault="00FA4289" w:rsidP="009768B0">
      <w:pPr>
        <w:pStyle w:val="ListBullet5"/>
        <w:rPr>
          <w:b/>
        </w:rPr>
      </w:pPr>
      <w:r w:rsidRPr="009768B0">
        <w:rPr>
          <w:b/>
        </w:rPr>
        <w:t>Return Conditions:</w:t>
      </w:r>
    </w:p>
    <w:p w:rsidR="00FA4289" w:rsidRPr="00FA4289" w:rsidRDefault="00FA4289" w:rsidP="009768B0">
      <w:pPr>
        <w:pStyle w:val="ListBullet6"/>
      </w:pPr>
      <w:r w:rsidRPr="009768B0">
        <w:rPr>
          <w:b/>
        </w:rPr>
        <w:t>Enter one or more comma separated airport codes from which the itinerary must return to be used for evaluation:</w:t>
      </w:r>
      <w:r w:rsidRPr="00FA4289">
        <w:t xml:space="preserve">  Enter the airport code(s).  Choose multiple airports by using the control key.  </w:t>
      </w:r>
    </w:p>
    <w:p w:rsidR="00FA4289" w:rsidRPr="00FA4289" w:rsidRDefault="00FA4289" w:rsidP="009768B0">
      <w:pPr>
        <w:pStyle w:val="ListBullet6"/>
      </w:pPr>
      <w:r w:rsidRPr="00FA4289">
        <w:rPr>
          <w:b/>
        </w:rPr>
        <w:t xml:space="preserve">Select one or more </w:t>
      </w:r>
      <w:smartTag w:uri="urn:schemas-microsoft-com:office:smarttags" w:element="country-region">
        <w:smartTag w:uri="urn:schemas-microsoft-com:office:smarttags" w:element="place">
          <w:r w:rsidRPr="00FA4289">
            <w:rPr>
              <w:b/>
            </w:rPr>
            <w:t>US</w:t>
          </w:r>
        </w:smartTag>
      </w:smartTag>
      <w:r w:rsidRPr="00FA4289">
        <w:rPr>
          <w:b/>
        </w:rPr>
        <w:t xml:space="preserve"> states from which the itinerary must return to be used for evaluation:</w:t>
      </w:r>
      <w:r w:rsidRPr="00FA4289">
        <w:t xml:space="preserve">  Select the state(s) from the drop down list.  Select multiple states by using the control key.  </w:t>
      </w:r>
    </w:p>
    <w:p w:rsidR="00FA4289" w:rsidRPr="00FA4289" w:rsidRDefault="00FA4289" w:rsidP="009768B0">
      <w:pPr>
        <w:pStyle w:val="ListBullet6"/>
      </w:pPr>
      <w:r w:rsidRPr="00FA4289">
        <w:rPr>
          <w:b/>
        </w:rPr>
        <w:t>Select one or more country from which the itinerary must return to be used for evaluation:</w:t>
      </w:r>
      <w:r w:rsidRPr="00FA4289">
        <w:t xml:space="preserve">  Select the country from the drop down list.  Select multiple countries by using the control key.  </w:t>
      </w:r>
    </w:p>
    <w:p w:rsidR="00FA4289" w:rsidRPr="009768B0" w:rsidRDefault="00FA4289" w:rsidP="009768B0">
      <w:pPr>
        <w:pStyle w:val="ListBullet5"/>
        <w:keepNext/>
        <w:rPr>
          <w:b/>
        </w:rPr>
      </w:pPr>
      <w:r w:rsidRPr="009768B0">
        <w:rPr>
          <w:b/>
        </w:rPr>
        <w:lastRenderedPageBreak/>
        <w:t>Other Conditions:</w:t>
      </w:r>
    </w:p>
    <w:p w:rsidR="00FA4289" w:rsidRPr="00FA4289" w:rsidRDefault="00FA4289" w:rsidP="009768B0">
      <w:pPr>
        <w:pStyle w:val="List2"/>
      </w:pPr>
      <w:r w:rsidRPr="00FA4289">
        <w:rPr>
          <w:noProof/>
        </w:rPr>
        <w:drawing>
          <wp:inline distT="0" distB="0" distL="0" distR="0" wp14:anchorId="278F8713" wp14:editId="483DBDF7">
            <wp:extent cx="5987415" cy="245681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987415" cy="2456815"/>
                    </a:xfrm>
                    <a:prstGeom prst="rect">
                      <a:avLst/>
                    </a:prstGeom>
                    <a:noFill/>
                    <a:ln w="9525">
                      <a:noFill/>
                      <a:miter lim="800000"/>
                      <a:headEnd/>
                      <a:tailEnd/>
                    </a:ln>
                  </pic:spPr>
                </pic:pic>
              </a:graphicData>
            </a:graphic>
          </wp:inline>
        </w:drawing>
      </w:r>
    </w:p>
    <w:p w:rsidR="00FA4289" w:rsidRPr="00FA4289" w:rsidRDefault="00FA4289" w:rsidP="009768B0">
      <w:pPr>
        <w:pStyle w:val="ListBullet6"/>
      </w:pPr>
      <w:r w:rsidRPr="009768B0">
        <w:rPr>
          <w:b/>
        </w:rPr>
        <w:t>Does the matching itinerary contain a ticket with any refundable value</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F802C0">
      <w:pPr>
        <w:pStyle w:val="ListBullet6"/>
      </w:pPr>
      <w:r w:rsidRPr="00F802C0">
        <w:rPr>
          <w:b/>
        </w:rPr>
        <w:t>Is an unused ticket being recommended for exchange:</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F802C0">
      <w:pPr>
        <w:pStyle w:val="ListBullet6"/>
      </w:pPr>
      <w:r w:rsidRPr="00FA4289">
        <w:rPr>
          <w:b/>
        </w:rPr>
        <w:t>If a ticket is being voided:</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F802C0">
      <w:pPr>
        <w:pStyle w:val="ListBullet6"/>
      </w:pPr>
      <w:r w:rsidRPr="00F802C0">
        <w:rPr>
          <w:b/>
        </w:rPr>
        <w:t>Does the matching itinerary contain Special Handling Instructions</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F802C0">
      <w:pPr>
        <w:pStyle w:val="ListBullet6"/>
      </w:pPr>
      <w:r w:rsidRPr="00F802C0">
        <w:rPr>
          <w:b/>
        </w:rPr>
        <w:t>Does the record contain multiple passengers</w:t>
      </w:r>
      <w:r w:rsidRPr="00FA4289">
        <w:t xml:space="preserve">:  Select </w:t>
      </w:r>
      <w:r w:rsidRPr="00FA4289">
        <w:rPr>
          <w:i/>
        </w:rPr>
        <w:t xml:space="preserve">Yes, No </w:t>
      </w:r>
      <w:r w:rsidRPr="00FA4289">
        <w:t>or</w:t>
      </w:r>
      <w:r w:rsidRPr="00FA4289">
        <w:rPr>
          <w:i/>
        </w:rPr>
        <w:t xml:space="preserve"> Not Applicable.</w:t>
      </w:r>
    </w:p>
    <w:p w:rsidR="00FA4289" w:rsidRPr="00FA4289" w:rsidRDefault="00FA4289" w:rsidP="00F802C0">
      <w:pPr>
        <w:pStyle w:val="ListBullet6"/>
      </w:pPr>
      <w:r w:rsidRPr="00FA4289">
        <w:rPr>
          <w:b/>
        </w:rPr>
        <w:t>Enter the GDS price variance that must be exceeded for matching itineraries:</w:t>
      </w:r>
      <w:r w:rsidRPr="00FA4289">
        <w:t xml:space="preserve">  Enter the price variance and select a unit of measure from the drop down list.</w:t>
      </w:r>
    </w:p>
    <w:p w:rsidR="00FA4289" w:rsidRPr="00FA4289" w:rsidRDefault="00FA4289" w:rsidP="00F802C0">
      <w:pPr>
        <w:pStyle w:val="ListBullet6"/>
      </w:pPr>
      <w:r w:rsidRPr="00FA4289">
        <w:rPr>
          <w:b/>
        </w:rPr>
        <w:t>Create a custom script:</w:t>
      </w:r>
      <w:r w:rsidRPr="00FA4289">
        <w:t xml:space="preserve">  Enter a custom script to define the requirement for this queue.  The </w:t>
      </w:r>
      <w:r w:rsidR="00312ECC">
        <w:t>Deem</w:t>
      </w:r>
      <w:r w:rsidRPr="00FA4289">
        <w:t xml:space="preserve"> Configuration Team can help with this.</w:t>
      </w:r>
    </w:p>
    <w:p w:rsidR="00FA4289" w:rsidRPr="00F802C0" w:rsidRDefault="00FA4289" w:rsidP="00907364">
      <w:pPr>
        <w:pStyle w:val="ListBullet3"/>
        <w:keepNext/>
        <w:rPr>
          <w:b/>
        </w:rPr>
      </w:pPr>
      <w:r w:rsidRPr="00F802C0">
        <w:rPr>
          <w:b/>
        </w:rPr>
        <w:t>Actions:  The following actions will take place if ALL the above conditions are met:</w:t>
      </w:r>
    </w:p>
    <w:p w:rsidR="00FA4289" w:rsidRPr="00FA4289" w:rsidRDefault="00FA4289" w:rsidP="00F802C0">
      <w:pPr>
        <w:pStyle w:val="List2"/>
      </w:pPr>
      <w:r w:rsidRPr="00FA4289">
        <w:rPr>
          <w:noProof/>
        </w:rPr>
        <w:drawing>
          <wp:inline distT="0" distB="0" distL="0" distR="0" wp14:anchorId="7791DA12" wp14:editId="3167DA7A">
            <wp:extent cx="5984935" cy="252753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b="9568"/>
                    <a:stretch>
                      <a:fillRect/>
                    </a:stretch>
                  </pic:blipFill>
                  <pic:spPr bwMode="auto">
                    <a:xfrm>
                      <a:off x="0" y="0"/>
                      <a:ext cx="5984935" cy="2527539"/>
                    </a:xfrm>
                    <a:prstGeom prst="rect">
                      <a:avLst/>
                    </a:prstGeom>
                    <a:noFill/>
                    <a:ln w="9525">
                      <a:noFill/>
                      <a:miter lim="800000"/>
                      <a:headEnd/>
                      <a:tailEnd/>
                    </a:ln>
                  </pic:spPr>
                </pic:pic>
              </a:graphicData>
            </a:graphic>
          </wp:inline>
        </w:drawing>
      </w:r>
    </w:p>
    <w:p w:rsidR="00FA4289" w:rsidRPr="00FA4289" w:rsidRDefault="00FA4289" w:rsidP="00F802C0">
      <w:pPr>
        <w:pStyle w:val="ListBullet5"/>
      </w:pPr>
      <w:r w:rsidRPr="00FA4289">
        <w:rPr>
          <w:b/>
        </w:rPr>
        <w:t>Allow matches to other records:</w:t>
      </w:r>
      <w:r w:rsidRPr="00FA4289">
        <w:t xml:space="preserve">  Select </w:t>
      </w:r>
      <w:r w:rsidRPr="00FA4289">
        <w:rPr>
          <w:i/>
        </w:rPr>
        <w:t xml:space="preserve">Yes </w:t>
      </w:r>
      <w:r w:rsidRPr="00FA4289">
        <w:t>or</w:t>
      </w:r>
      <w:r w:rsidRPr="00FA4289">
        <w:rPr>
          <w:i/>
        </w:rPr>
        <w:t xml:space="preserve"> No.  </w:t>
      </w:r>
      <w:r w:rsidRPr="00FA4289">
        <w:t xml:space="preserve">Is a PNR allowed to go to more than one queue?  If </w:t>
      </w:r>
      <w:r w:rsidRPr="00FA4289">
        <w:rPr>
          <w:i/>
        </w:rPr>
        <w:t xml:space="preserve">Yes </w:t>
      </w:r>
      <w:r w:rsidRPr="00FA4289">
        <w:t xml:space="preserve">is selected, the PNR will go to other queues.  </w:t>
      </w:r>
      <w:bookmarkStart w:id="35" w:name="OLE_LINK5"/>
      <w:bookmarkStart w:id="36" w:name="OLE_LINK6"/>
      <w:r w:rsidRPr="00FA4289">
        <w:t>If</w:t>
      </w:r>
      <w:r w:rsidRPr="00FA4289">
        <w:rPr>
          <w:i/>
        </w:rPr>
        <w:t xml:space="preserve"> No </w:t>
      </w:r>
      <w:r w:rsidRPr="00FA4289">
        <w:t>is selected, the PNR will go to the most restrictive queue.</w:t>
      </w:r>
    </w:p>
    <w:bookmarkEnd w:id="35"/>
    <w:bookmarkEnd w:id="36"/>
    <w:p w:rsidR="00FA4289" w:rsidRPr="00FA4289" w:rsidRDefault="00FA4289" w:rsidP="00F802C0">
      <w:pPr>
        <w:pStyle w:val="ListBullet6"/>
      </w:pPr>
      <w:r w:rsidRPr="00F802C0">
        <w:rPr>
          <w:b/>
        </w:rPr>
        <w:lastRenderedPageBreak/>
        <w:t>Enter the PCC and Queue where the matched booking record should be placed:</w:t>
      </w:r>
      <w:r w:rsidRPr="00FA4289">
        <w:t xml:space="preserve">  Enter a pseudo city code and queue name.</w:t>
      </w:r>
    </w:p>
    <w:p w:rsidR="00FA4289" w:rsidRPr="00FA4289" w:rsidRDefault="00FA4289" w:rsidP="00F802C0">
      <w:pPr>
        <w:pStyle w:val="ListBullet6"/>
      </w:pPr>
      <w:r w:rsidRPr="00FA4289">
        <w:rPr>
          <w:b/>
        </w:rPr>
        <w:t>Place matched booking records on both the assigned and default PCC/Queue</w:t>
      </w:r>
      <w:r w:rsidRPr="00FA4289">
        <w:t xml:space="preserve">:  Select </w:t>
      </w:r>
      <w:r w:rsidRPr="00FA4289">
        <w:rPr>
          <w:i/>
        </w:rPr>
        <w:t xml:space="preserve">Yes </w:t>
      </w:r>
      <w:r w:rsidRPr="00FA4289">
        <w:t>or</w:t>
      </w:r>
      <w:r w:rsidRPr="00FA4289">
        <w:rPr>
          <w:i/>
        </w:rPr>
        <w:t xml:space="preserve"> No.  </w:t>
      </w:r>
      <w:r w:rsidRPr="00FA4289">
        <w:t>The default queue is the queue assigned on the Agency Settings page.</w:t>
      </w:r>
    </w:p>
    <w:p w:rsidR="00FA4289" w:rsidRPr="00FA4289" w:rsidRDefault="00FA4289" w:rsidP="00F802C0">
      <w:pPr>
        <w:pStyle w:val="ListBullet6"/>
      </w:pPr>
      <w:r w:rsidRPr="00F802C0">
        <w:rPr>
          <w:b/>
        </w:rPr>
        <w:t>Enter the delivery option(s) that should be displayed to traveler on the Trip Purchase page if the itinerary matches:</w:t>
      </w:r>
      <w:r w:rsidRPr="00FA4289">
        <w:t xml:space="preserve">  Enter text that does not include travel lingo or HTML tags. </w:t>
      </w:r>
    </w:p>
    <w:p w:rsidR="00FA4289" w:rsidRPr="00FA4289" w:rsidRDefault="00FA4289" w:rsidP="00F802C0">
      <w:pPr>
        <w:pStyle w:val="ListBullet6"/>
      </w:pPr>
      <w:r w:rsidRPr="00FA4289">
        <w:rPr>
          <w:b/>
        </w:rPr>
        <w:t>Show delivery address information with above delivery options:</w:t>
      </w:r>
      <w:r w:rsidRPr="00FA4289">
        <w:t xml:space="preserve">  Select </w:t>
      </w:r>
      <w:r w:rsidRPr="00FA4289">
        <w:rPr>
          <w:i/>
        </w:rPr>
        <w:t xml:space="preserve">Yes </w:t>
      </w:r>
      <w:r w:rsidRPr="00FA4289">
        <w:t>or</w:t>
      </w:r>
      <w:r w:rsidRPr="00FA4289">
        <w:rPr>
          <w:i/>
        </w:rPr>
        <w:t xml:space="preserve"> No.  An example </w:t>
      </w:r>
      <w:r w:rsidRPr="00FA4289">
        <w:t>of when a delivery address is needed would be for a paper ticket.</w:t>
      </w:r>
    </w:p>
    <w:p w:rsidR="00FA4289" w:rsidRPr="00FA4289" w:rsidRDefault="00FA4289" w:rsidP="00F802C0">
      <w:pPr>
        <w:pStyle w:val="ListNumber2"/>
      </w:pPr>
      <w:r w:rsidRPr="00FA4289">
        <w:t>Click the</w:t>
      </w:r>
      <w:r w:rsidRPr="00FA4289">
        <w:rPr>
          <w:b/>
        </w:rPr>
        <w:t xml:space="preserve"> Save</w:t>
      </w:r>
      <w:r w:rsidRPr="00FA4289">
        <w:t xml:space="preserve"> button to save the configuration.  The </w:t>
      </w:r>
      <w:r w:rsidRPr="00FA4289">
        <w:rPr>
          <w:b/>
        </w:rPr>
        <w:t xml:space="preserve">Services | Queue / Delivery Options </w:t>
      </w:r>
      <w:r w:rsidRPr="00FA4289">
        <w:t xml:space="preserve">page is redisplayed.  Click the </w:t>
      </w:r>
      <w:r w:rsidRPr="00FA4289">
        <w:rPr>
          <w:b/>
        </w:rPr>
        <w:t>Back to Queue / Delivery Options</w:t>
      </w:r>
      <w:r w:rsidRPr="00FA4289">
        <w:t xml:space="preserve"> link at the top of the page. (NOT the browser Back button)</w:t>
      </w:r>
    </w:p>
    <w:p w:rsidR="00FA4289" w:rsidRPr="00FA4289" w:rsidRDefault="00907364" w:rsidP="00E426C5">
      <w:pPr>
        <w:pStyle w:val="List2"/>
      </w:pPr>
      <w:r w:rsidRPr="00FA4289">
        <w:rPr>
          <w:noProof/>
        </w:rPr>
        <mc:AlternateContent>
          <mc:Choice Requires="wps">
            <w:drawing>
              <wp:anchor distT="0" distB="0" distL="114300" distR="114300" simplePos="0" relativeHeight="251754496" behindDoc="0" locked="0" layoutInCell="1" allowOverlap="1" wp14:anchorId="21D0882B" wp14:editId="5804AB24">
                <wp:simplePos x="0" y="0"/>
                <wp:positionH relativeFrom="column">
                  <wp:posOffset>1397966</wp:posOffset>
                </wp:positionH>
                <wp:positionV relativeFrom="paragraph">
                  <wp:posOffset>400050</wp:posOffset>
                </wp:positionV>
                <wp:extent cx="969645" cy="216535"/>
                <wp:effectExtent l="0" t="95250" r="20955" b="3111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645" cy="216535"/>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margin-left:110.1pt;margin-top:31.5pt;width:76.35pt;height:17.0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" strokecolor="#002060" strokeweight="2.25pt">
                <v:stroke endarrow="open"/>
              </v:shape>
            </w:pict>
          </mc:Fallback>
        </mc:AlternateContent>
      </w:r>
      <w:r w:rsidR="00FA4289" w:rsidRPr="00FA4289">
        <w:rPr>
          <w:noProof/>
        </w:rPr>
        <w:drawing>
          <wp:inline distT="0" distB="0" distL="0" distR="0" wp14:anchorId="03273412" wp14:editId="12054227">
            <wp:extent cx="5968276" cy="811033"/>
            <wp:effectExtent l="19050" t="19050" r="13970"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cstate="print"/>
                    <a:srcRect t="25000"/>
                    <a:stretch/>
                  </pic:blipFill>
                  <pic:spPr bwMode="auto">
                    <a:xfrm>
                      <a:off x="0" y="0"/>
                      <a:ext cx="5968282" cy="811034"/>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A4289" w:rsidRPr="00FA4289" w:rsidRDefault="00FA4289" w:rsidP="00E426C5">
      <w:pPr>
        <w:pStyle w:val="Heading4"/>
      </w:pPr>
      <w:bookmarkStart w:id="37" w:name="_Toc361671872"/>
      <w:bookmarkStart w:id="38" w:name="_Toc408845497"/>
      <w:r w:rsidRPr="00FA4289">
        <w:t>Queue / Delivery Options Sets</w:t>
      </w:r>
      <w:bookmarkEnd w:id="37"/>
      <w:bookmarkEnd w:id="38"/>
    </w:p>
    <w:p w:rsidR="00FA4289" w:rsidRPr="00FA4289" w:rsidRDefault="00FA4289" w:rsidP="00E426C5">
      <w:pPr>
        <w:pStyle w:val="Notes"/>
      </w:pPr>
      <w:r w:rsidRPr="00FA4289">
        <w:rPr>
          <w:b/>
        </w:rPr>
        <w:t xml:space="preserve">Note:  </w:t>
      </w:r>
      <w:r w:rsidRPr="00FA4289">
        <w:t xml:space="preserve">Next, add the </w:t>
      </w:r>
      <w:r w:rsidRPr="00FA4289">
        <w:rPr>
          <w:b/>
        </w:rPr>
        <w:t>List</w:t>
      </w:r>
      <w:r w:rsidRPr="00FA4289">
        <w:t xml:space="preserve"> (queue policy detail) to a </w:t>
      </w:r>
      <w:r w:rsidRPr="00FA4289">
        <w:rPr>
          <w:b/>
        </w:rPr>
        <w:t>Set.</w:t>
      </w:r>
    </w:p>
    <w:p w:rsidR="00FA4289" w:rsidRPr="00FA4289" w:rsidRDefault="00FA4289" w:rsidP="00482323">
      <w:pPr>
        <w:pStyle w:val="ListNumber2"/>
        <w:numPr>
          <w:ilvl w:val="0"/>
          <w:numId w:val="25"/>
        </w:numPr>
      </w:pPr>
      <w:r w:rsidRPr="00FA4289">
        <w:t xml:space="preserve">Click the </w:t>
      </w:r>
      <w:r w:rsidRPr="00E426C5">
        <w:rPr>
          <w:b/>
        </w:rPr>
        <w:t>Queue / Delivery Option Sets</w:t>
      </w:r>
      <w:r w:rsidRPr="00FA4289">
        <w:t xml:space="preserve"> link.  The </w:t>
      </w:r>
      <w:r w:rsidRPr="00E426C5">
        <w:rPr>
          <w:b/>
        </w:rPr>
        <w:t>Services | Queue / Delivery Option Sets</w:t>
      </w:r>
      <w:r w:rsidRPr="00FA4289">
        <w:t xml:space="preserve"> page is displayed.</w:t>
      </w:r>
    </w:p>
    <w:p w:rsidR="00FA4289" w:rsidRPr="00FA4289" w:rsidRDefault="00FA4289" w:rsidP="00E426C5">
      <w:pPr>
        <w:pStyle w:val="List2"/>
      </w:pPr>
      <w:r w:rsidRPr="00FA4289">
        <w:rPr>
          <w:noProof/>
        </w:rPr>
        <w:drawing>
          <wp:inline distT="0" distB="0" distL="0" distR="0" wp14:anchorId="2C8C60C3" wp14:editId="2068DE9A">
            <wp:extent cx="5891917" cy="1700221"/>
            <wp:effectExtent l="19050" t="19050" r="1397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4" cstate="print"/>
                    <a:srcRect t="13231"/>
                    <a:stretch/>
                  </pic:blipFill>
                  <pic:spPr bwMode="auto">
                    <a:xfrm>
                      <a:off x="0" y="0"/>
                      <a:ext cx="5891337" cy="170005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E426C5">
      <w:pPr>
        <w:pStyle w:val="ListNumber2"/>
      </w:pPr>
      <w:r w:rsidRPr="00FA4289">
        <w:lastRenderedPageBreak/>
        <w:t xml:space="preserve">Click the </w:t>
      </w:r>
      <w:r w:rsidRPr="00FA4289">
        <w:rPr>
          <w:b/>
        </w:rPr>
        <w:t xml:space="preserve">Add Queue / Delivery Options Set </w:t>
      </w:r>
      <w:r w:rsidRPr="00FA4289">
        <w:t xml:space="preserve">link or select a set name to add a List to an existing set.  The </w:t>
      </w:r>
      <w:r w:rsidRPr="00FA4289">
        <w:rPr>
          <w:b/>
        </w:rPr>
        <w:t xml:space="preserve">Services | Add Queue / Delivery Option Sets </w:t>
      </w:r>
      <w:r w:rsidRPr="00FA4289">
        <w:t>page is displayed.</w:t>
      </w:r>
    </w:p>
    <w:p w:rsidR="00FA4289" w:rsidRPr="00FA4289" w:rsidRDefault="00FA4289" w:rsidP="00E85E28">
      <w:pPr>
        <w:pStyle w:val="List2"/>
      </w:pPr>
      <w:r w:rsidRPr="00FA4289">
        <w:rPr>
          <w:noProof/>
        </w:rPr>
        <w:drawing>
          <wp:inline distT="0" distB="0" distL="0" distR="0" wp14:anchorId="511AEA07" wp14:editId="1090E490">
            <wp:extent cx="5920357" cy="2345634"/>
            <wp:effectExtent l="19050" t="19050" r="2349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5" cstate="print"/>
                    <a:srcRect t="8951"/>
                    <a:stretch/>
                  </pic:blipFill>
                  <pic:spPr bwMode="auto">
                    <a:xfrm>
                      <a:off x="0" y="0"/>
                      <a:ext cx="5918096" cy="23447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E426C5">
      <w:pPr>
        <w:pStyle w:val="ListNumber2"/>
      </w:pPr>
      <w:r w:rsidRPr="00FA4289">
        <w:t xml:space="preserve">Enter a </w:t>
      </w:r>
      <w:r w:rsidRPr="00FA4289">
        <w:rPr>
          <w:b/>
        </w:rPr>
        <w:t>Set Name</w:t>
      </w:r>
      <w:r w:rsidRPr="00FA4289">
        <w:t xml:space="preserve"> and click the </w:t>
      </w:r>
      <w:r w:rsidRPr="00FA4289">
        <w:rPr>
          <w:b/>
        </w:rPr>
        <w:t>Add Option</w:t>
      </w:r>
      <w:r w:rsidRPr="00FA4289">
        <w:t xml:space="preserve"> button to add list items to the set.  The </w:t>
      </w:r>
      <w:r w:rsidRPr="00FA4289">
        <w:rPr>
          <w:b/>
        </w:rPr>
        <w:t>Services | Search &amp; Add Queue / Delivery Options</w:t>
      </w:r>
      <w:r w:rsidRPr="00FA4289">
        <w:t xml:space="preserve"> page is displayed.</w:t>
      </w:r>
    </w:p>
    <w:p w:rsidR="00FA4289" w:rsidRPr="00FA4289" w:rsidRDefault="00230D8E" w:rsidP="00FA4289">
      <w:pPr>
        <w:pStyle w:val="DocBody2"/>
        <w:rPr>
          <w:bCs/>
        </w:rPr>
      </w:pPr>
      <w:r w:rsidRPr="00FA4289">
        <w:rPr>
          <w:bCs/>
          <w:noProof/>
        </w:rPr>
        <mc:AlternateContent>
          <mc:Choice Requires="wps">
            <w:drawing>
              <wp:anchor distT="0" distB="0" distL="114300" distR="114300" simplePos="0" relativeHeight="251753472" behindDoc="0" locked="0" layoutInCell="1" allowOverlap="1" wp14:anchorId="233F8FE4" wp14:editId="587FDC3E">
                <wp:simplePos x="0" y="0"/>
                <wp:positionH relativeFrom="column">
                  <wp:posOffset>-312420</wp:posOffset>
                </wp:positionH>
                <wp:positionV relativeFrom="paragraph">
                  <wp:posOffset>1069340</wp:posOffset>
                </wp:positionV>
                <wp:extent cx="609600" cy="579120"/>
                <wp:effectExtent l="19050" t="19050" r="76200" b="4953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7912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3" o:spid="_x0000_s1026" type="#_x0000_t32" style="position:absolute;margin-left:-24.6pt;margin-top:84.2pt;width:48pt;height:4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" strokecolor="#002060" strokeweight="2.25pt">
                <v:stroke endarrow="open"/>
              </v:shape>
            </w:pict>
          </mc:Fallback>
        </mc:AlternateContent>
      </w:r>
      <w:r w:rsidR="00FA4289" w:rsidRPr="00FA4289">
        <w:rPr>
          <w:bCs/>
          <w:noProof/>
        </w:rPr>
        <w:drawing>
          <wp:inline distT="0" distB="0" distL="0" distR="0" wp14:anchorId="7B0A02E9" wp14:editId="4A1E9A22">
            <wp:extent cx="6096000" cy="3007272"/>
            <wp:effectExtent l="19050" t="19050" r="1905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6" cstate="print"/>
                    <a:srcRect t="7717"/>
                    <a:stretch/>
                  </pic:blipFill>
                  <pic:spPr bwMode="auto">
                    <a:xfrm>
                      <a:off x="0" y="0"/>
                      <a:ext cx="6098540" cy="30085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A4289" w:rsidRPr="00FA4289" w:rsidRDefault="00FA4289" w:rsidP="00E426C5">
      <w:pPr>
        <w:pStyle w:val="ListNumber2"/>
        <w:keepNext w:val="0"/>
      </w:pPr>
      <w:r w:rsidRPr="00FA4289">
        <w:t xml:space="preserve">Select a list item by clicking the radio button beside it and clicking the </w:t>
      </w:r>
      <w:r w:rsidRPr="00FA4289">
        <w:rPr>
          <w:b/>
        </w:rPr>
        <w:t xml:space="preserve">OK </w:t>
      </w:r>
      <w:r w:rsidRPr="00FA4289">
        <w:t xml:space="preserve">button if only one list is to be added to the set or the </w:t>
      </w:r>
      <w:r w:rsidRPr="00FA4289">
        <w:rPr>
          <w:b/>
        </w:rPr>
        <w:t>OK &amp; Add Another</w:t>
      </w:r>
      <w:r w:rsidRPr="00FA4289">
        <w:t xml:space="preserve"> button to add this one list and then another one to the set.  Repeat this step for each item to be added.  When selection of lists to add to the set has been completed, click the </w:t>
      </w:r>
      <w:r w:rsidRPr="00FA4289">
        <w:rPr>
          <w:b/>
        </w:rPr>
        <w:t>OK</w:t>
      </w:r>
      <w:r w:rsidRPr="00FA4289">
        <w:t xml:space="preserve"> button.</w:t>
      </w:r>
    </w:p>
    <w:p w:rsidR="00FA4289" w:rsidRPr="00FA4289" w:rsidRDefault="00FA4289" w:rsidP="00E426C5">
      <w:pPr>
        <w:pStyle w:val="ListNumber2"/>
        <w:keepNext w:val="0"/>
      </w:pPr>
      <w:r w:rsidRPr="00FA4289">
        <w:t xml:space="preserve">Click </w:t>
      </w:r>
      <w:r w:rsidRPr="00FA4289">
        <w:rPr>
          <w:b/>
        </w:rPr>
        <w:t>Save</w:t>
      </w:r>
      <w:r w:rsidRPr="00FA4289">
        <w:t xml:space="preserve"> to save the set. Click the </w:t>
      </w:r>
      <w:r w:rsidRPr="00FA4289">
        <w:rPr>
          <w:b/>
        </w:rPr>
        <w:t xml:space="preserve">“_ changes not applied” </w:t>
      </w:r>
      <w:r w:rsidRPr="00FA4289">
        <w:t>link to commit the changes.</w:t>
      </w:r>
    </w:p>
    <w:p w:rsidR="00FA4289" w:rsidRPr="00FA4289" w:rsidRDefault="00FA4289" w:rsidP="00E426C5">
      <w:pPr>
        <w:pStyle w:val="ListNumber2"/>
        <w:keepNext w:val="0"/>
      </w:pPr>
      <w:r w:rsidRPr="00FA4289">
        <w:t xml:space="preserve">The changes made since the last time a commit was done are displayed.  Click the </w:t>
      </w:r>
      <w:r w:rsidRPr="00FA4289">
        <w:rPr>
          <w:b/>
        </w:rPr>
        <w:t xml:space="preserve">Commit </w:t>
      </w:r>
      <w:r w:rsidRPr="00FA4289">
        <w:t>button to commit the changes to the database.</w:t>
      </w:r>
    </w:p>
    <w:p w:rsidR="00174211" w:rsidRDefault="00174211" w:rsidP="00174211">
      <w:pPr>
        <w:pStyle w:val="Heading2"/>
        <w:keepLines/>
      </w:pPr>
      <w:bookmarkStart w:id="39" w:name="_Toc314649756"/>
      <w:bookmarkStart w:id="40" w:name="_Toc361671873"/>
      <w:bookmarkStart w:id="41" w:name="_Toc408845498"/>
      <w:r>
        <w:lastRenderedPageBreak/>
        <w:t xml:space="preserve">Travel </w:t>
      </w:r>
      <w:r w:rsidRPr="00B7716F">
        <w:t>Display</w:t>
      </w:r>
      <w:r>
        <w:t xml:space="preserve"> Configuration</w:t>
      </w:r>
      <w:bookmarkEnd w:id="39"/>
      <w:bookmarkEnd w:id="40"/>
      <w:bookmarkEnd w:id="41"/>
    </w:p>
    <w:p w:rsidR="00174211" w:rsidRDefault="00174211" w:rsidP="00174211">
      <w:pPr>
        <w:pStyle w:val="List2"/>
      </w:pPr>
      <w:r>
        <w:t xml:space="preserve">What the traveler will see on the Travel Page of Deem is determined by settings in the Display Configuration.  When a site is </w:t>
      </w:r>
      <w:r w:rsidRPr="00B7716F">
        <w:t>created</w:t>
      </w:r>
      <w:r>
        <w:t xml:space="preserve">, default display settings are pre-configured based on the template used to clone the site, or if the site was not the result of a template clone, the settings are the </w:t>
      </w:r>
      <w:r w:rsidR="00312ECC">
        <w:t>Deem</w:t>
      </w:r>
      <w:r>
        <w:t xml:space="preserve"> defaults.</w:t>
      </w:r>
      <w:r w:rsidR="00FC0F9A">
        <w:t xml:space="preserve"> </w:t>
      </w:r>
    </w:p>
    <w:p w:rsidR="00174211" w:rsidRDefault="00174211" w:rsidP="00174211">
      <w:pPr>
        <w:pStyle w:val="List2"/>
      </w:pPr>
      <w:r>
        <w:t>Once the Display Configurations have been set up, they are assigned to groups of travelers.  When a site is created, the Everyone Group is established, but as the need for different travel requirements arise, new groups can be added.  An example would be the VIP group.  Groups are discussed in a later module.</w:t>
      </w:r>
    </w:p>
    <w:p w:rsidR="00174211" w:rsidRPr="00174211" w:rsidRDefault="00174211" w:rsidP="00482323">
      <w:pPr>
        <w:pStyle w:val="ListNumber2"/>
        <w:numPr>
          <w:ilvl w:val="0"/>
          <w:numId w:val="26"/>
        </w:numPr>
        <w:rPr>
          <w:rFonts w:cs="Arial"/>
        </w:rPr>
      </w:pPr>
      <w:r w:rsidRPr="00806098">
        <w:t xml:space="preserve">Click the </w:t>
      </w:r>
      <w:r w:rsidRPr="00174211">
        <w:rPr>
          <w:b/>
        </w:rPr>
        <w:t>Services</w:t>
      </w:r>
      <w:bookmarkStart w:id="42" w:name="OLE_LINK9"/>
      <w:bookmarkStart w:id="43" w:name="OLE_LINK10"/>
      <w:r w:rsidRPr="00174211">
        <w:rPr>
          <w:b/>
        </w:rPr>
        <w:t xml:space="preserve"> </w:t>
      </w:r>
      <w:r>
        <w:t>t</w:t>
      </w:r>
      <w:r w:rsidRPr="00F93103">
        <w:t>ab</w:t>
      </w:r>
      <w:r>
        <w:t xml:space="preserve"> </w:t>
      </w:r>
      <w:bookmarkEnd w:id="42"/>
      <w:bookmarkEnd w:id="43"/>
      <w:r>
        <w:t xml:space="preserve">then the </w:t>
      </w:r>
      <w:r w:rsidRPr="00174211">
        <w:rPr>
          <w:b/>
        </w:rPr>
        <w:t xml:space="preserve">Travel </w:t>
      </w:r>
      <w:r>
        <w:t xml:space="preserve">link in the </w:t>
      </w:r>
      <w:r w:rsidRPr="00174211">
        <w:rPr>
          <w:b/>
        </w:rPr>
        <w:t>Travel</w:t>
      </w:r>
      <w:r>
        <w:t xml:space="preserve"> section of the page.</w:t>
      </w:r>
      <w:r w:rsidRPr="00806098">
        <w:t xml:space="preserve">  </w:t>
      </w:r>
    </w:p>
    <w:p w:rsidR="00174211" w:rsidRDefault="00174211" w:rsidP="00174211">
      <w:pPr>
        <w:pStyle w:val="ListNumber2"/>
      </w:pPr>
      <w:r>
        <w:t xml:space="preserve">The </w:t>
      </w:r>
      <w:r w:rsidRPr="00021BB5">
        <w:rPr>
          <w:b/>
        </w:rPr>
        <w:t>Services | Travel</w:t>
      </w:r>
      <w:r>
        <w:t xml:space="preserve"> page is displayed.  </w:t>
      </w:r>
      <w:r w:rsidRPr="00806098">
        <w:t xml:space="preserve">Click the </w:t>
      </w:r>
      <w:r w:rsidRPr="00021BB5">
        <w:rPr>
          <w:b/>
        </w:rPr>
        <w:t>Display Configuration</w:t>
      </w:r>
      <w:r w:rsidRPr="00AB35E6">
        <w:t xml:space="preserve"> </w:t>
      </w:r>
      <w:r>
        <w:t xml:space="preserve">link.  </w:t>
      </w:r>
    </w:p>
    <w:p w:rsidR="00174211" w:rsidRDefault="00174211" w:rsidP="00174211">
      <w:pPr>
        <w:pStyle w:val="List2"/>
      </w:pPr>
      <w:r>
        <w:rPr>
          <w:noProof/>
        </w:rPr>
        <mc:AlternateContent>
          <mc:Choice Requires="wps">
            <w:drawing>
              <wp:anchor distT="0" distB="0" distL="114300" distR="114300" simplePos="0" relativeHeight="251757568" behindDoc="0" locked="0" layoutInCell="1" allowOverlap="1" wp14:anchorId="1FF5ECFE" wp14:editId="38919089">
                <wp:simplePos x="0" y="0"/>
                <wp:positionH relativeFrom="column">
                  <wp:posOffset>238760</wp:posOffset>
                </wp:positionH>
                <wp:positionV relativeFrom="paragraph">
                  <wp:posOffset>1491284</wp:posOffset>
                </wp:positionV>
                <wp:extent cx="2171700" cy="342900"/>
                <wp:effectExtent l="19050" t="19050" r="19050" b="1905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18.8pt;margin-top:117.4pt;width:171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" filled="f" strokecolor="#002060" strokeweight="2.25pt"/>
            </w:pict>
          </mc:Fallback>
        </mc:AlternateContent>
      </w:r>
      <w:r>
        <w:rPr>
          <w:noProof/>
        </w:rPr>
        <w:drawing>
          <wp:inline distT="0" distB="0" distL="0" distR="0" wp14:anchorId="43629D74" wp14:editId="393F4222">
            <wp:extent cx="5915771" cy="2739057"/>
            <wp:effectExtent l="19050" t="19050" r="27940"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7" cstate="print"/>
                    <a:srcRect t="8011"/>
                    <a:stretch/>
                  </pic:blipFill>
                  <pic:spPr bwMode="auto">
                    <a:xfrm>
                      <a:off x="0" y="0"/>
                      <a:ext cx="5908040" cy="273547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keepNext w:val="0"/>
      </w:pPr>
      <w:r>
        <w:t xml:space="preserve">The </w:t>
      </w:r>
      <w:r w:rsidRPr="00594D94">
        <w:rPr>
          <w:b/>
        </w:rPr>
        <w:t xml:space="preserve">Services </w:t>
      </w:r>
      <w:r>
        <w:rPr>
          <w:b/>
        </w:rPr>
        <w:t>|</w:t>
      </w:r>
      <w:r w:rsidRPr="00594D94">
        <w:rPr>
          <w:b/>
        </w:rPr>
        <w:t xml:space="preserve"> </w:t>
      </w:r>
      <w:r>
        <w:rPr>
          <w:b/>
        </w:rPr>
        <w:t xml:space="preserve">Display Configuration Management </w:t>
      </w:r>
      <w:r>
        <w:t xml:space="preserve">page is displayed.  </w:t>
      </w:r>
    </w:p>
    <w:p w:rsidR="00174211" w:rsidRDefault="00174211" w:rsidP="00174211">
      <w:pPr>
        <w:pStyle w:val="Notes"/>
      </w:pPr>
      <w:r>
        <w:rPr>
          <w:b/>
        </w:rPr>
        <w:t xml:space="preserve">Note:  </w:t>
      </w:r>
      <w:r>
        <w:t xml:space="preserve">The </w:t>
      </w:r>
      <w:r w:rsidRPr="00021BB5">
        <w:rPr>
          <w:b/>
        </w:rPr>
        <w:t>Display Configuration</w:t>
      </w:r>
      <w:r>
        <w:t xml:space="preserve"> page follows the List and Set structure discussed earlier.  First we will look at the </w:t>
      </w:r>
      <w:r w:rsidRPr="009126B9">
        <w:rPr>
          <w:b/>
        </w:rPr>
        <w:t xml:space="preserve">List </w:t>
      </w:r>
      <w:r>
        <w:t xml:space="preserve">of options.  </w:t>
      </w:r>
    </w:p>
    <w:p w:rsidR="00174211" w:rsidRPr="00F52B8E" w:rsidRDefault="00174211" w:rsidP="00174211">
      <w:pPr>
        <w:pStyle w:val="Heading3"/>
      </w:pPr>
      <w:bookmarkStart w:id="44" w:name="_Toc361671874"/>
      <w:bookmarkStart w:id="45" w:name="_Toc408845499"/>
      <w:r>
        <w:t>Display Configuration List Items</w:t>
      </w:r>
      <w:bookmarkEnd w:id="44"/>
      <w:bookmarkEnd w:id="45"/>
    </w:p>
    <w:p w:rsidR="00174211" w:rsidRDefault="00174211" w:rsidP="00482323">
      <w:pPr>
        <w:pStyle w:val="ListNumber2"/>
        <w:numPr>
          <w:ilvl w:val="0"/>
          <w:numId w:val="27"/>
        </w:numPr>
      </w:pPr>
      <w:r w:rsidRPr="00806098">
        <w:t xml:space="preserve">Click the </w:t>
      </w:r>
      <w:r w:rsidRPr="00174211">
        <w:rPr>
          <w:b/>
        </w:rPr>
        <w:t xml:space="preserve">Display Configuration List </w:t>
      </w:r>
      <w:r>
        <w:t xml:space="preserve">link.  </w:t>
      </w:r>
    </w:p>
    <w:p w:rsidR="00174211" w:rsidRDefault="00174211" w:rsidP="00174211">
      <w:pPr>
        <w:pStyle w:val="List2"/>
      </w:pPr>
      <w:r>
        <w:rPr>
          <w:noProof/>
        </w:rPr>
        <mc:AlternateContent>
          <mc:Choice Requires="wps">
            <w:drawing>
              <wp:anchor distT="0" distB="0" distL="114300" distR="114300" simplePos="0" relativeHeight="251758592" behindDoc="0" locked="0" layoutInCell="1" allowOverlap="1" wp14:anchorId="2E022333" wp14:editId="230D1ED1">
                <wp:simplePos x="0" y="0"/>
                <wp:positionH relativeFrom="column">
                  <wp:posOffset>219710</wp:posOffset>
                </wp:positionH>
                <wp:positionV relativeFrom="paragraph">
                  <wp:posOffset>675640</wp:posOffset>
                </wp:positionV>
                <wp:extent cx="1714500" cy="342900"/>
                <wp:effectExtent l="19050" t="19050" r="19050" b="1905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17.3pt;margin-top:53.2pt;width:13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R+fQIAAAAF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" filled="f" strokecolor="#002060" strokeweight="2.25pt"/>
            </w:pict>
          </mc:Fallback>
        </mc:AlternateContent>
      </w:r>
      <w:r>
        <w:rPr>
          <w:noProof/>
        </w:rPr>
        <w:drawing>
          <wp:inline distT="0" distB="0" distL="0" distR="0" wp14:anchorId="4963EFBF" wp14:editId="19F15897">
            <wp:extent cx="5869180" cy="1394460"/>
            <wp:effectExtent l="19050" t="19050" r="1778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srcRect t="13629"/>
                    <a:stretch/>
                  </pic:blipFill>
                  <pic:spPr bwMode="auto">
                    <a:xfrm>
                      <a:off x="0" y="0"/>
                      <a:ext cx="5883082" cy="1397763"/>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Pr="006F7059" w:rsidRDefault="00174211" w:rsidP="00174211">
      <w:pPr>
        <w:pStyle w:val="ListNumber2"/>
        <w:rPr>
          <w:rFonts w:cs="Arial"/>
        </w:rPr>
      </w:pPr>
      <w:r>
        <w:lastRenderedPageBreak/>
        <w:t xml:space="preserve">The </w:t>
      </w:r>
      <w:r w:rsidRPr="00594D94">
        <w:rPr>
          <w:b/>
        </w:rPr>
        <w:t xml:space="preserve">Services </w:t>
      </w:r>
      <w:r>
        <w:rPr>
          <w:b/>
        </w:rPr>
        <w:t>|</w:t>
      </w:r>
      <w:r w:rsidRPr="00594D94">
        <w:rPr>
          <w:b/>
        </w:rPr>
        <w:t xml:space="preserve"> </w:t>
      </w:r>
      <w:r>
        <w:rPr>
          <w:b/>
        </w:rPr>
        <w:t xml:space="preserve">Display Configuration List </w:t>
      </w:r>
      <w:r>
        <w:t xml:space="preserve">page is displayed.  The records displayed are the individual display policies established for this site.  </w:t>
      </w:r>
      <w:r w:rsidRPr="00806098">
        <w:t xml:space="preserve">Click the </w:t>
      </w:r>
      <w:r>
        <w:rPr>
          <w:b/>
        </w:rPr>
        <w:t>Add A New Display Configuration</w:t>
      </w:r>
      <w:r w:rsidRPr="00AB35E6">
        <w:rPr>
          <w:b/>
        </w:rPr>
        <w:t xml:space="preserve"> </w:t>
      </w:r>
      <w:r>
        <w:t xml:space="preserve">link to add a new configuration or click the Configuration Name link to display an existing list.  </w:t>
      </w:r>
    </w:p>
    <w:p w:rsidR="00174211" w:rsidRDefault="00174211" w:rsidP="00174211">
      <w:pPr>
        <w:pStyle w:val="List2"/>
      </w:pPr>
      <w:r>
        <w:rPr>
          <w:noProof/>
        </w:rPr>
        <w:drawing>
          <wp:inline distT="0" distB="0" distL="0" distR="0" wp14:anchorId="076EBA31" wp14:editId="3DE9B002">
            <wp:extent cx="5876162" cy="1988820"/>
            <wp:effectExtent l="19050" t="19050" r="1079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9" cstate="print"/>
                    <a:srcRect t="10309"/>
                    <a:stretch/>
                  </pic:blipFill>
                  <pic:spPr bwMode="auto">
                    <a:xfrm>
                      <a:off x="0" y="0"/>
                      <a:ext cx="5905715" cy="199882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rPr>
          <w:rFonts w:cs="Arial"/>
        </w:rPr>
      </w:pPr>
      <w:r>
        <w:t xml:space="preserve">The </w:t>
      </w:r>
      <w:r w:rsidRPr="00594D94">
        <w:rPr>
          <w:b/>
        </w:rPr>
        <w:t xml:space="preserve">Services </w:t>
      </w:r>
      <w:r>
        <w:rPr>
          <w:b/>
        </w:rPr>
        <w:t>|</w:t>
      </w:r>
      <w:r w:rsidRPr="00594D94">
        <w:rPr>
          <w:b/>
        </w:rPr>
        <w:t xml:space="preserve"> </w:t>
      </w:r>
      <w:r>
        <w:rPr>
          <w:b/>
        </w:rPr>
        <w:t xml:space="preserve">Add </w:t>
      </w:r>
      <w:r>
        <w:t xml:space="preserve">or </w:t>
      </w:r>
      <w:r>
        <w:rPr>
          <w:b/>
        </w:rPr>
        <w:t xml:space="preserve">Edit </w:t>
      </w:r>
      <w:r>
        <w:t xml:space="preserve">page is displayed.  </w:t>
      </w:r>
      <w:r>
        <w:rPr>
          <w:rFonts w:cs="Arial"/>
        </w:rPr>
        <w:t>Complete the page:</w:t>
      </w:r>
    </w:p>
    <w:p w:rsidR="00174211" w:rsidRDefault="008F4B28" w:rsidP="00174211">
      <w:pPr>
        <w:pStyle w:val="List2"/>
      </w:pPr>
      <w:r>
        <w:rPr>
          <w:noProof/>
        </w:rPr>
        <w:drawing>
          <wp:inline distT="0" distB="0" distL="0" distR="0">
            <wp:extent cx="5989320" cy="3081528"/>
            <wp:effectExtent l="0" t="0" r="0" b="5080"/>
            <wp:docPr id="233" name="Picture 233" descr="D:\Users\cbland\AppData\Local\Temp\SNAGHTML1c34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bland\AppData\Local\Temp\SNAGHTML1c3413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9320" cy="3081528"/>
                    </a:xfrm>
                    <a:prstGeom prst="rect">
                      <a:avLst/>
                    </a:prstGeom>
                    <a:noFill/>
                    <a:ln>
                      <a:noFill/>
                    </a:ln>
                  </pic:spPr>
                </pic:pic>
              </a:graphicData>
            </a:graphic>
          </wp:inline>
        </w:drawing>
      </w:r>
    </w:p>
    <w:p w:rsidR="00174211" w:rsidRPr="009126B9" w:rsidRDefault="00174211" w:rsidP="00174211">
      <w:pPr>
        <w:pStyle w:val="ListBullet3"/>
        <w:spacing w:before="120" w:after="120"/>
        <w:rPr>
          <w:b/>
        </w:rPr>
      </w:pPr>
      <w:r w:rsidRPr="009126B9">
        <w:rPr>
          <w:b/>
        </w:rPr>
        <w:t>Travel Display Configuration:</w:t>
      </w:r>
    </w:p>
    <w:p w:rsidR="00174211" w:rsidRDefault="00174211" w:rsidP="00174211">
      <w:pPr>
        <w:pStyle w:val="ListBullet5"/>
      </w:pPr>
      <w:r w:rsidRPr="00494222">
        <w:rPr>
          <w:b/>
        </w:rPr>
        <w:t>Activate Configuration:</w:t>
      </w:r>
      <w:r>
        <w:t xml:space="preserve">  Select this checkbox to activate the display policy</w:t>
      </w:r>
    </w:p>
    <w:p w:rsidR="00174211" w:rsidRDefault="00174211" w:rsidP="00174211">
      <w:pPr>
        <w:pStyle w:val="ListBullet5"/>
      </w:pPr>
      <w:r w:rsidRPr="00494222">
        <w:rPr>
          <w:b/>
        </w:rPr>
        <w:t>Configuration Name:</w:t>
      </w:r>
      <w:r>
        <w:t xml:space="preserve">  Enter a name for this display policy that will be meaningful when displayed in a list.</w:t>
      </w:r>
    </w:p>
    <w:p w:rsidR="009406D7" w:rsidRDefault="009406D7" w:rsidP="00174211">
      <w:pPr>
        <w:pStyle w:val="ListBullet5"/>
      </w:pPr>
      <w:r>
        <w:rPr>
          <w:b/>
        </w:rPr>
        <w:t>Enable Gravel Experience:</w:t>
      </w:r>
      <w:r>
        <w:t xml:space="preserve">  </w:t>
      </w:r>
      <w:r w:rsidRPr="001D0B3E">
        <w:rPr>
          <w:i/>
        </w:rPr>
        <w:t>Yes</w:t>
      </w:r>
      <w:r>
        <w:t xml:space="preserve"> or </w:t>
      </w:r>
      <w:r w:rsidRPr="001D0B3E">
        <w:rPr>
          <w:i/>
        </w:rPr>
        <w:t>No</w:t>
      </w:r>
      <w:r>
        <w:t>.  This is reserved for future use.</w:t>
      </w:r>
    </w:p>
    <w:p w:rsidR="00174211" w:rsidRPr="009126B9" w:rsidRDefault="00174211" w:rsidP="00174211">
      <w:pPr>
        <w:pStyle w:val="ListBullet3"/>
        <w:spacing w:before="120" w:after="120"/>
        <w:rPr>
          <w:b/>
        </w:rPr>
      </w:pPr>
      <w:r w:rsidRPr="009126B9">
        <w:rPr>
          <w:b/>
        </w:rPr>
        <w:t>Policy Display Configuration:</w:t>
      </w:r>
    </w:p>
    <w:p w:rsidR="00174211" w:rsidRDefault="00174211" w:rsidP="00174211">
      <w:pPr>
        <w:pStyle w:val="ListBullet5"/>
      </w:pPr>
      <w:r w:rsidRPr="0068423D">
        <w:rPr>
          <w:b/>
        </w:rPr>
        <w:t>Evaluate itineraries for compliance with travel policies:</w:t>
      </w:r>
      <w:r>
        <w:t xml:space="preserve">  </w:t>
      </w:r>
      <w:r w:rsidRPr="001D0B3E">
        <w:rPr>
          <w:i/>
        </w:rPr>
        <w:t>Yes</w:t>
      </w:r>
      <w:r>
        <w:t xml:space="preserve"> or </w:t>
      </w:r>
      <w:r w:rsidRPr="001D0B3E">
        <w:rPr>
          <w:i/>
        </w:rPr>
        <w:t>No</w:t>
      </w:r>
      <w:r>
        <w:t xml:space="preserve">.  Selecting </w:t>
      </w:r>
      <w:r w:rsidRPr="001D0B3E">
        <w:rPr>
          <w:i/>
        </w:rPr>
        <w:t>Yes</w:t>
      </w:r>
      <w:r>
        <w:t xml:space="preserve"> will review all itineraries and flag out of policy trips.</w:t>
      </w:r>
    </w:p>
    <w:p w:rsidR="00174211" w:rsidRPr="006F7059" w:rsidRDefault="00174211" w:rsidP="00174211">
      <w:pPr>
        <w:pStyle w:val="ListBullet5"/>
        <w:rPr>
          <w:i/>
        </w:rPr>
      </w:pPr>
      <w:r w:rsidRPr="0068423D">
        <w:rPr>
          <w:b/>
        </w:rPr>
        <w:t>Enter one or more email addres</w:t>
      </w:r>
      <w:r>
        <w:rPr>
          <w:b/>
        </w:rPr>
        <w:t>s</w:t>
      </w:r>
      <w:r w:rsidRPr="0068423D">
        <w:rPr>
          <w:b/>
        </w:rPr>
        <w:t xml:space="preserve">es that will receive travel authorization email replies:  </w:t>
      </w:r>
      <w:r>
        <w:t xml:space="preserve">This field is currently not used, </w:t>
      </w:r>
      <w:r w:rsidRPr="006F7059">
        <w:rPr>
          <w:i/>
        </w:rPr>
        <w:t xml:space="preserve">but an email </w:t>
      </w:r>
      <w:r>
        <w:rPr>
          <w:i/>
        </w:rPr>
        <w:t xml:space="preserve">address </w:t>
      </w:r>
      <w:r w:rsidRPr="006F7059">
        <w:rPr>
          <w:i/>
        </w:rPr>
        <w:t>must be entered because this is a required field.</w:t>
      </w:r>
    </w:p>
    <w:p w:rsidR="00174211" w:rsidRDefault="00174211" w:rsidP="00174211">
      <w:pPr>
        <w:pStyle w:val="ListBullet5"/>
      </w:pPr>
      <w:r w:rsidRPr="0068423D">
        <w:rPr>
          <w:b/>
        </w:rPr>
        <w:lastRenderedPageBreak/>
        <w:t>Display “Policy Compliant” on airline, hotel and rental car search matrix:</w:t>
      </w:r>
      <w:r>
        <w:t xml:space="preserve">  </w:t>
      </w:r>
      <w:r w:rsidRPr="001D0B3E">
        <w:rPr>
          <w:i/>
        </w:rPr>
        <w:t>Yes</w:t>
      </w:r>
      <w:r>
        <w:t xml:space="preserve"> or </w:t>
      </w:r>
      <w:r w:rsidRPr="001D0B3E">
        <w:rPr>
          <w:i/>
        </w:rPr>
        <w:t>No</w:t>
      </w:r>
      <w:r>
        <w:t xml:space="preserve">.  This works in conjunction with </w:t>
      </w:r>
      <w:r w:rsidRPr="0068423D">
        <w:rPr>
          <w:b/>
        </w:rPr>
        <w:t>Evaluate itineraries for compliance with travel policies:</w:t>
      </w:r>
      <w:r>
        <w:t xml:space="preserve">  </w:t>
      </w:r>
      <w:r w:rsidRPr="001D0B3E">
        <w:rPr>
          <w:i/>
        </w:rPr>
        <w:t>Yes</w:t>
      </w:r>
      <w:r>
        <w:t xml:space="preserve"> or </w:t>
      </w:r>
      <w:r w:rsidRPr="001D0B3E">
        <w:rPr>
          <w:i/>
        </w:rPr>
        <w:t>No</w:t>
      </w:r>
      <w:r>
        <w:t xml:space="preserve"> above.  If a trip is within policy, the message “Policy Compliant” will be displayed.</w:t>
      </w:r>
    </w:p>
    <w:p w:rsidR="00174211" w:rsidRPr="00004B42" w:rsidRDefault="00174211" w:rsidP="00174211">
      <w:pPr>
        <w:pStyle w:val="ListBullet3"/>
        <w:keepNext/>
        <w:spacing w:before="120" w:after="120"/>
        <w:rPr>
          <w:b/>
        </w:rPr>
      </w:pPr>
      <w:r w:rsidRPr="00004B42">
        <w:rPr>
          <w:b/>
        </w:rPr>
        <w:t>Air Shopping Display Configuration:</w:t>
      </w:r>
    </w:p>
    <w:p w:rsidR="00174211" w:rsidRDefault="00174211" w:rsidP="00174211">
      <w:pPr>
        <w:pStyle w:val="List2"/>
      </w:pPr>
      <w:r>
        <w:rPr>
          <w:noProof/>
        </w:rPr>
        <w:drawing>
          <wp:inline distT="0" distB="0" distL="0" distR="0" wp14:anchorId="5571DC01" wp14:editId="0C11FF8A">
            <wp:extent cx="5987415" cy="388048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5987415" cy="3880485"/>
                    </a:xfrm>
                    <a:prstGeom prst="rect">
                      <a:avLst/>
                    </a:prstGeom>
                    <a:noFill/>
                    <a:ln w="9525">
                      <a:noFill/>
                      <a:miter lim="800000"/>
                      <a:headEnd/>
                      <a:tailEnd/>
                    </a:ln>
                  </pic:spPr>
                </pic:pic>
              </a:graphicData>
            </a:graphic>
          </wp:inline>
        </w:drawing>
      </w:r>
    </w:p>
    <w:p w:rsidR="00174211" w:rsidRDefault="00174211" w:rsidP="00174211">
      <w:pPr>
        <w:pStyle w:val="ListBullet5"/>
      </w:pPr>
      <w:r w:rsidRPr="003C25CF">
        <w:rPr>
          <w:b/>
        </w:rPr>
        <w:t>What mileage radius should the system use to offer alternate airports and cities when a user searches for a singl</w:t>
      </w:r>
      <w:r>
        <w:rPr>
          <w:b/>
        </w:rPr>
        <w:t>e</w:t>
      </w:r>
      <w:r w:rsidRPr="003C25CF">
        <w:rPr>
          <w:b/>
        </w:rPr>
        <w:t xml:space="preserve"> airport or city?</w:t>
      </w:r>
      <w:r>
        <w:t xml:space="preserve">  Enter the number of miles away from the searched for airport that alternative airports will be displayed.  Also select the unit of measure to use when displaying the distance.  It is recommended that 60 – 75 miles be used to limit the number of returned flights.</w:t>
      </w:r>
    </w:p>
    <w:p w:rsidR="00174211" w:rsidRDefault="00174211" w:rsidP="00174211">
      <w:pPr>
        <w:pStyle w:val="ListBullet5"/>
      </w:pPr>
      <w:r w:rsidRPr="0068423D">
        <w:rPr>
          <w:b/>
        </w:rPr>
        <w:t>Select a method for shopping airline itineraries:</w:t>
      </w:r>
      <w:r>
        <w:t xml:space="preserve">  Use super domain method or ITA are recommended methods.</w:t>
      </w:r>
    </w:p>
    <w:p w:rsidR="00174211" w:rsidRDefault="00174211" w:rsidP="00174211">
      <w:pPr>
        <w:pStyle w:val="ListBullet5"/>
      </w:pPr>
      <w:r w:rsidRPr="00494222">
        <w:rPr>
          <w:b/>
        </w:rPr>
        <w:t>Select a method for shopping airline itineraries with a non-US origin or destination:</w:t>
      </w:r>
      <w:r>
        <w:t xml:space="preserve">  With GDS price confirmation is the recommended setting.</w:t>
      </w:r>
    </w:p>
    <w:p w:rsidR="00174211" w:rsidRPr="0042109A" w:rsidRDefault="00174211" w:rsidP="00174211">
      <w:pPr>
        <w:pStyle w:val="ListBullet5"/>
        <w:rPr>
          <w:i/>
        </w:rPr>
      </w:pPr>
      <w:r w:rsidRPr="0068423D">
        <w:rPr>
          <w:b/>
        </w:rPr>
        <w:t>Enabled schedule based shopping for airline itineraries:</w:t>
      </w:r>
      <w:r>
        <w:t xml:space="preserve">  May select </w:t>
      </w:r>
      <w:r w:rsidRPr="0042109A">
        <w:rPr>
          <w:i/>
        </w:rPr>
        <w:t xml:space="preserve">Use superdomain setting, Yes </w:t>
      </w:r>
      <w:r w:rsidRPr="0042109A">
        <w:t>or</w:t>
      </w:r>
      <w:r w:rsidRPr="0042109A">
        <w:rPr>
          <w:i/>
        </w:rPr>
        <w:t xml:space="preserve"> No.</w:t>
      </w:r>
      <w:r>
        <w:rPr>
          <w:i/>
        </w:rPr>
        <w:t xml:space="preserve">  </w:t>
      </w:r>
      <w:r w:rsidRPr="00970CAE">
        <w:t xml:space="preserve">Alternative is </w:t>
      </w:r>
      <w:r>
        <w:rPr>
          <w:i/>
        </w:rPr>
        <w:t>By Price.</w:t>
      </w:r>
    </w:p>
    <w:p w:rsidR="00174211" w:rsidRPr="0042109A" w:rsidRDefault="00174211" w:rsidP="00174211">
      <w:pPr>
        <w:pStyle w:val="ListBullet5"/>
        <w:rPr>
          <w:i/>
        </w:rPr>
      </w:pPr>
      <w:r w:rsidRPr="0068423D">
        <w:rPr>
          <w:b/>
        </w:rPr>
        <w:t>Default search method:</w:t>
      </w:r>
      <w:r>
        <w:t xml:space="preserve">  May select </w:t>
      </w:r>
      <w:r w:rsidRPr="0042109A">
        <w:rPr>
          <w:i/>
        </w:rPr>
        <w:t xml:space="preserve">User superdomain setting, by price </w:t>
      </w:r>
      <w:r w:rsidRPr="0042109A">
        <w:t>or</w:t>
      </w:r>
      <w:r w:rsidRPr="0042109A">
        <w:rPr>
          <w:i/>
        </w:rPr>
        <w:t xml:space="preserve"> by schedule</w:t>
      </w:r>
    </w:p>
    <w:p w:rsidR="00174211" w:rsidRDefault="00174211" w:rsidP="00174211">
      <w:pPr>
        <w:pStyle w:val="ListBullet5"/>
      </w:pPr>
      <w:r w:rsidRPr="0068423D">
        <w:rPr>
          <w:b/>
        </w:rPr>
        <w:t xml:space="preserve">Select the earliest limit of the time range that will be used to search all </w:t>
      </w:r>
      <w:smartTag w:uri="urn:schemas-microsoft-com:office:smarttags" w:element="place">
        <w:smartTag w:uri="urn:schemas-microsoft-com:office:smarttags" w:element="country-region">
          <w:r w:rsidRPr="0068423D">
            <w:rPr>
              <w:b/>
            </w:rPr>
            <w:t>US</w:t>
          </w:r>
        </w:smartTag>
      </w:smartTag>
      <w:r w:rsidRPr="0068423D">
        <w:rPr>
          <w:b/>
        </w:rPr>
        <w:t xml:space="preserve"> domestic and Canadian airline availability based on the user’s requested time:</w:t>
      </w:r>
      <w:r>
        <w:t xml:space="preserve">  Times range from 1 hour to 1 day in hour increments.  It is recommended that 2 hours be selected.</w:t>
      </w:r>
    </w:p>
    <w:p w:rsidR="00174211" w:rsidRDefault="00174211" w:rsidP="00174211">
      <w:pPr>
        <w:pStyle w:val="ListBullet5"/>
      </w:pPr>
      <w:r w:rsidRPr="0068423D">
        <w:rPr>
          <w:b/>
        </w:rPr>
        <w:t xml:space="preserve">Select the </w:t>
      </w:r>
      <w:r>
        <w:rPr>
          <w:b/>
        </w:rPr>
        <w:t>latest</w:t>
      </w:r>
      <w:r w:rsidRPr="0068423D">
        <w:rPr>
          <w:b/>
        </w:rPr>
        <w:t xml:space="preserve"> limit of the time range that will be used to search all </w:t>
      </w:r>
      <w:smartTag w:uri="urn:schemas-microsoft-com:office:smarttags" w:element="country-region">
        <w:smartTag w:uri="urn:schemas-microsoft-com:office:smarttags" w:element="place">
          <w:r w:rsidRPr="0068423D">
            <w:rPr>
              <w:b/>
            </w:rPr>
            <w:t>US</w:t>
          </w:r>
        </w:smartTag>
      </w:smartTag>
      <w:r w:rsidRPr="0068423D">
        <w:rPr>
          <w:b/>
        </w:rPr>
        <w:t xml:space="preserve"> domestic and Canadian airline availability based on the user’s requested time:</w:t>
      </w:r>
      <w:r>
        <w:t xml:space="preserve">  Times range from 1 hour to 1 day in hour increments.  It is recommended that 2 hours be selected.</w:t>
      </w:r>
    </w:p>
    <w:p w:rsidR="00174211" w:rsidRDefault="00174211" w:rsidP="00174211">
      <w:pPr>
        <w:pStyle w:val="ListBullet5"/>
      </w:pPr>
      <w:r w:rsidRPr="0068423D">
        <w:rPr>
          <w:b/>
        </w:rPr>
        <w:lastRenderedPageBreak/>
        <w:t xml:space="preserve">Select the earliest limit of the time range that will be used to search all </w:t>
      </w:r>
      <w:r>
        <w:rPr>
          <w:b/>
        </w:rPr>
        <w:t>non-</w:t>
      </w:r>
      <w:r w:rsidRPr="0068423D">
        <w:rPr>
          <w:b/>
        </w:rPr>
        <w:t xml:space="preserve">US domestic and </w:t>
      </w:r>
      <w:r>
        <w:rPr>
          <w:b/>
        </w:rPr>
        <w:t>non-</w:t>
      </w:r>
      <w:r w:rsidRPr="0068423D">
        <w:rPr>
          <w:b/>
        </w:rPr>
        <w:t>Canadian airline availability based on the user’s requested time:</w:t>
      </w:r>
      <w:r>
        <w:t xml:space="preserve">  Times range from 1 hour to 1 day in hour increments.  It is recommended that 4 or 5 hours be selected because of fewer available flights.</w:t>
      </w:r>
    </w:p>
    <w:p w:rsidR="00174211" w:rsidRDefault="00174211" w:rsidP="00174211">
      <w:pPr>
        <w:pStyle w:val="ListBullet5"/>
      </w:pPr>
      <w:r w:rsidRPr="0068423D">
        <w:rPr>
          <w:b/>
        </w:rPr>
        <w:t xml:space="preserve">Select the </w:t>
      </w:r>
      <w:r>
        <w:rPr>
          <w:b/>
        </w:rPr>
        <w:t>latest</w:t>
      </w:r>
      <w:r w:rsidRPr="0068423D">
        <w:rPr>
          <w:b/>
        </w:rPr>
        <w:t xml:space="preserve"> limit of the time range that will be used to search all </w:t>
      </w:r>
      <w:r>
        <w:rPr>
          <w:b/>
        </w:rPr>
        <w:t>non-</w:t>
      </w:r>
      <w:r w:rsidRPr="0068423D">
        <w:rPr>
          <w:b/>
        </w:rPr>
        <w:t xml:space="preserve">US domestic and </w:t>
      </w:r>
      <w:r>
        <w:rPr>
          <w:b/>
        </w:rPr>
        <w:t>non-</w:t>
      </w:r>
      <w:r w:rsidRPr="0068423D">
        <w:rPr>
          <w:b/>
        </w:rPr>
        <w:t>Canadian airline availability based on the user’s requested time:</w:t>
      </w:r>
      <w:r>
        <w:t xml:space="preserve">  Times range from 1 hour to 1 day in hour increments.  It is recommended that 4 or 5 hours be selected because of fewer available flights.</w:t>
      </w:r>
    </w:p>
    <w:p w:rsidR="00174211" w:rsidRPr="00971B4F" w:rsidRDefault="00174211" w:rsidP="00174211">
      <w:pPr>
        <w:pStyle w:val="ListBullet5"/>
        <w:rPr>
          <w:b/>
          <w:i/>
        </w:rPr>
      </w:pPr>
      <w:r w:rsidRPr="00971B4F">
        <w:rPr>
          <w:b/>
        </w:rPr>
        <w:t>Enable shopping for unrestricted fare type:</w:t>
      </w:r>
      <w:r>
        <w:rPr>
          <w:b/>
        </w:rPr>
        <w:t xml:space="preserve">  </w:t>
      </w:r>
      <w:r>
        <w:t>Display unrestricted fares?</w:t>
      </w:r>
    </w:p>
    <w:p w:rsidR="00174211" w:rsidRPr="00971B4F" w:rsidRDefault="00174211" w:rsidP="00174211">
      <w:pPr>
        <w:pStyle w:val="ListBullet5"/>
        <w:rPr>
          <w:b/>
          <w:i/>
        </w:rPr>
      </w:pPr>
      <w:r w:rsidRPr="00971B4F">
        <w:rPr>
          <w:b/>
        </w:rPr>
        <w:t>Enable shopping for refundable fare type:</w:t>
      </w:r>
      <w:r>
        <w:rPr>
          <w:b/>
        </w:rPr>
        <w:t xml:space="preserve">  </w:t>
      </w:r>
      <w:r>
        <w:t xml:space="preserve">Display refundable fares? </w:t>
      </w:r>
    </w:p>
    <w:p w:rsidR="00174211" w:rsidRDefault="00174211" w:rsidP="00174211">
      <w:pPr>
        <w:pStyle w:val="ListBullet5"/>
        <w:rPr>
          <w:i/>
        </w:rPr>
      </w:pPr>
      <w:r w:rsidRPr="002477DE">
        <w:rPr>
          <w:b/>
        </w:rPr>
        <w:t>Select default fare type:</w:t>
      </w:r>
      <w:r>
        <w:t xml:space="preserve">  Select </w:t>
      </w:r>
      <w:r w:rsidRPr="0042109A">
        <w:rPr>
          <w:i/>
        </w:rPr>
        <w:t xml:space="preserve">Lowest Available, Fares with no restrictions, </w:t>
      </w:r>
      <w:r w:rsidRPr="0042109A">
        <w:t xml:space="preserve">or </w:t>
      </w:r>
      <w:r w:rsidRPr="0042109A">
        <w:rPr>
          <w:i/>
        </w:rPr>
        <w:t>Fares that allow refunds.</w:t>
      </w:r>
    </w:p>
    <w:p w:rsidR="00174211" w:rsidRDefault="00603774" w:rsidP="00846D0B">
      <w:pPr>
        <w:pStyle w:val="List2"/>
      </w:pPr>
      <w:r>
        <w:rPr>
          <w:noProof/>
        </w:rPr>
        <w:drawing>
          <wp:inline distT="0" distB="0" distL="0" distR="0">
            <wp:extent cx="6172200" cy="4755100"/>
            <wp:effectExtent l="0" t="0" r="0" b="7620"/>
            <wp:docPr id="3" name="Picture 3" descr="D:\Users\cbland\AppData\Local\Temp\SNAGHTML353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bland\AppData\Local\Temp\SNAGHTML3533b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4755100"/>
                    </a:xfrm>
                    <a:prstGeom prst="rect">
                      <a:avLst/>
                    </a:prstGeom>
                    <a:noFill/>
                    <a:ln>
                      <a:noFill/>
                    </a:ln>
                  </pic:spPr>
                </pic:pic>
              </a:graphicData>
            </a:graphic>
          </wp:inline>
        </w:drawing>
      </w:r>
    </w:p>
    <w:p w:rsidR="00174211" w:rsidRDefault="00174211" w:rsidP="00174211">
      <w:pPr>
        <w:pStyle w:val="ListBullet5"/>
      </w:pPr>
      <w:r w:rsidRPr="002477DE">
        <w:rPr>
          <w:b/>
        </w:rPr>
        <w:t>Enable shopping for First Class Cabin:</w:t>
      </w:r>
      <w:r>
        <w:t xml:space="preserve">  Select the </w:t>
      </w:r>
      <w:r>
        <w:rPr>
          <w:b/>
        </w:rPr>
        <w:t xml:space="preserve">Name: </w:t>
      </w:r>
      <w:r>
        <w:t xml:space="preserve">checkbox if this class of service will be displayed.  Select the </w:t>
      </w:r>
      <w:r>
        <w:rPr>
          <w:b/>
        </w:rPr>
        <w:t xml:space="preserve">Use default </w:t>
      </w:r>
      <w:r>
        <w:t xml:space="preserve">radio button to use the default name, or if a custom name is to be displayed, select the </w:t>
      </w:r>
      <w:r>
        <w:rPr>
          <w:b/>
        </w:rPr>
        <w:t xml:space="preserve">Use custom </w:t>
      </w:r>
      <w:r>
        <w:t>radio button and enter the name in the box provided.</w:t>
      </w:r>
    </w:p>
    <w:p w:rsidR="00174211" w:rsidRDefault="00174211" w:rsidP="00174211">
      <w:pPr>
        <w:pStyle w:val="ListBullet5"/>
      </w:pPr>
      <w:r w:rsidRPr="002477DE">
        <w:rPr>
          <w:b/>
        </w:rPr>
        <w:t xml:space="preserve">Enable shopping for </w:t>
      </w:r>
      <w:r>
        <w:rPr>
          <w:b/>
        </w:rPr>
        <w:t>Business</w:t>
      </w:r>
      <w:r w:rsidRPr="002477DE">
        <w:rPr>
          <w:b/>
        </w:rPr>
        <w:t xml:space="preserve"> Class Cabin:</w:t>
      </w:r>
      <w:r>
        <w:t xml:space="preserve">  Select the </w:t>
      </w:r>
      <w:r>
        <w:rPr>
          <w:b/>
        </w:rPr>
        <w:t xml:space="preserve">Name: </w:t>
      </w:r>
      <w:r>
        <w:t xml:space="preserve">checkbox if this class of service will be displayed.  Select the </w:t>
      </w:r>
      <w:r>
        <w:rPr>
          <w:b/>
        </w:rPr>
        <w:t xml:space="preserve">Use default </w:t>
      </w:r>
      <w:r>
        <w:t xml:space="preserve">radio button to use the default name, or if a custom name is to be displayed, select the </w:t>
      </w:r>
      <w:r>
        <w:rPr>
          <w:b/>
        </w:rPr>
        <w:t xml:space="preserve">Use custom </w:t>
      </w:r>
      <w:r>
        <w:t>radio button and enter the name in the box provided.</w:t>
      </w:r>
    </w:p>
    <w:p w:rsidR="00174211" w:rsidRDefault="00174211" w:rsidP="00174211">
      <w:pPr>
        <w:pStyle w:val="ListBullet5"/>
      </w:pPr>
      <w:r w:rsidRPr="002477DE">
        <w:rPr>
          <w:b/>
        </w:rPr>
        <w:lastRenderedPageBreak/>
        <w:t xml:space="preserve">Enable shopping for </w:t>
      </w:r>
      <w:r>
        <w:rPr>
          <w:b/>
        </w:rPr>
        <w:t>Coach</w:t>
      </w:r>
      <w:r w:rsidRPr="002477DE">
        <w:rPr>
          <w:b/>
        </w:rPr>
        <w:t xml:space="preserve"> Class Cabin:</w:t>
      </w:r>
      <w:r>
        <w:t xml:space="preserve">  Select the </w:t>
      </w:r>
      <w:r>
        <w:rPr>
          <w:b/>
        </w:rPr>
        <w:t xml:space="preserve">Name: </w:t>
      </w:r>
      <w:r>
        <w:t xml:space="preserve">checkbox if this class of service will be displayed.  Select the </w:t>
      </w:r>
      <w:r>
        <w:rPr>
          <w:b/>
        </w:rPr>
        <w:t xml:space="preserve">Use default </w:t>
      </w:r>
      <w:r>
        <w:t xml:space="preserve">radio button to use the default name, or if a custom name is to be displayed, select the </w:t>
      </w:r>
      <w:r>
        <w:rPr>
          <w:b/>
        </w:rPr>
        <w:t xml:space="preserve">Use custom </w:t>
      </w:r>
      <w:r>
        <w:t>radio button and enter the name in the box provided.</w:t>
      </w:r>
    </w:p>
    <w:p w:rsidR="00174211" w:rsidRDefault="00174211" w:rsidP="00174211">
      <w:pPr>
        <w:pStyle w:val="ListBullet5"/>
      </w:pPr>
      <w:r w:rsidRPr="002477DE">
        <w:rPr>
          <w:b/>
        </w:rPr>
        <w:t xml:space="preserve">Enable shopping for </w:t>
      </w:r>
      <w:r>
        <w:rPr>
          <w:b/>
        </w:rPr>
        <w:t>Premium</w:t>
      </w:r>
      <w:r w:rsidRPr="002477DE">
        <w:rPr>
          <w:b/>
        </w:rPr>
        <w:t xml:space="preserve"> C</w:t>
      </w:r>
      <w:r>
        <w:rPr>
          <w:b/>
        </w:rPr>
        <w:t>oach</w:t>
      </w:r>
      <w:r w:rsidRPr="002477DE">
        <w:rPr>
          <w:b/>
        </w:rPr>
        <w:t xml:space="preserve"> Cabin:</w:t>
      </w:r>
      <w:r>
        <w:t xml:space="preserve">  Select the </w:t>
      </w:r>
      <w:r>
        <w:rPr>
          <w:b/>
        </w:rPr>
        <w:t xml:space="preserve">Name: </w:t>
      </w:r>
      <w:r>
        <w:t xml:space="preserve">checkbox if this class of service will be displayed.  Select the </w:t>
      </w:r>
      <w:r>
        <w:rPr>
          <w:b/>
        </w:rPr>
        <w:t xml:space="preserve">Use default </w:t>
      </w:r>
      <w:r>
        <w:t xml:space="preserve">radio button to use the default name, or if a custom name is to be displayed, select the </w:t>
      </w:r>
      <w:r>
        <w:rPr>
          <w:b/>
        </w:rPr>
        <w:t xml:space="preserve">Use custom </w:t>
      </w:r>
      <w:r>
        <w:t>radio button and enter the name in the box provided.</w:t>
      </w:r>
    </w:p>
    <w:p w:rsidR="00174211" w:rsidRDefault="00174211" w:rsidP="00174211">
      <w:pPr>
        <w:pStyle w:val="Notes"/>
      </w:pPr>
      <w:r w:rsidRPr="002477DE">
        <w:rPr>
          <w:b/>
        </w:rPr>
        <w:t>N</w:t>
      </w:r>
      <w:r>
        <w:rPr>
          <w:b/>
        </w:rPr>
        <w:t>ote</w:t>
      </w:r>
      <w:r w:rsidRPr="002477DE">
        <w:rPr>
          <w:b/>
        </w:rPr>
        <w:t>:</w:t>
      </w:r>
      <w:r>
        <w:t xml:space="preserve">  Any or all of the cabin classes may be selected for this configuration.  These radio buttons only enable the display of the classes of service.  They do not govern policy around the selections made by the traveler.</w:t>
      </w:r>
    </w:p>
    <w:p w:rsidR="00174211" w:rsidRDefault="00174211" w:rsidP="00174211">
      <w:pPr>
        <w:pStyle w:val="ListBullet5"/>
      </w:pPr>
      <w:r w:rsidRPr="00971B4F">
        <w:rPr>
          <w:b/>
        </w:rPr>
        <w:t>Enable shopping for disabled cabin classes:</w:t>
      </w:r>
      <w:r>
        <w:t xml:space="preserve">  </w:t>
      </w:r>
      <w:r w:rsidRPr="00970CAE">
        <w:rPr>
          <w:i/>
        </w:rPr>
        <w:t xml:space="preserve">Yes </w:t>
      </w:r>
      <w:r w:rsidRPr="00970CAE">
        <w:t>or</w:t>
      </w:r>
      <w:r w:rsidRPr="00970CAE">
        <w:rPr>
          <w:i/>
        </w:rPr>
        <w:t xml:space="preserve"> No</w:t>
      </w:r>
      <w:r>
        <w:t>.  Will classes not selected be displayed to the traveler?</w:t>
      </w:r>
    </w:p>
    <w:p w:rsidR="00174211" w:rsidRDefault="00174211" w:rsidP="00174211">
      <w:pPr>
        <w:pStyle w:val="ListBullet5"/>
      </w:pPr>
      <w:r w:rsidRPr="00971B4F">
        <w:rPr>
          <w:b/>
        </w:rPr>
        <w:t xml:space="preserve">Display Nearby Airports by default: </w:t>
      </w:r>
      <w:r>
        <w:t xml:space="preserve"> </w:t>
      </w:r>
      <w:r w:rsidRPr="00970CAE">
        <w:rPr>
          <w:i/>
        </w:rPr>
        <w:t xml:space="preserve">Yes </w:t>
      </w:r>
      <w:r w:rsidRPr="00970CAE">
        <w:t>or</w:t>
      </w:r>
      <w:r w:rsidRPr="00970CAE">
        <w:rPr>
          <w:i/>
        </w:rPr>
        <w:t xml:space="preserve"> No</w:t>
      </w:r>
      <w:r>
        <w:t>.  Will nearby airports be automatically displayed to the traveler, or will they need to select the Nearby Airports checkbox while shopping for flights?</w:t>
      </w:r>
    </w:p>
    <w:p w:rsidR="00174211" w:rsidRDefault="00174211" w:rsidP="00174211">
      <w:pPr>
        <w:pStyle w:val="ListBullet5"/>
      </w:pPr>
      <w:r>
        <w:rPr>
          <w:b/>
        </w:rPr>
        <w:t xml:space="preserve">Expand flight results to include non-stops when available:  </w:t>
      </w:r>
      <w:r>
        <w:t xml:space="preserve">Selecting </w:t>
      </w:r>
      <w:r>
        <w:rPr>
          <w:i/>
        </w:rPr>
        <w:t xml:space="preserve">Use superdomain </w:t>
      </w:r>
      <w:r w:rsidR="002D101F">
        <w:rPr>
          <w:i/>
        </w:rPr>
        <w:t>setting</w:t>
      </w:r>
      <w:r>
        <w:rPr>
          <w:i/>
        </w:rPr>
        <w:t xml:space="preserve"> </w:t>
      </w:r>
      <w:r>
        <w:t xml:space="preserve">or </w:t>
      </w:r>
      <w:r>
        <w:rPr>
          <w:i/>
        </w:rPr>
        <w:t xml:space="preserve">Yes </w:t>
      </w:r>
      <w:r>
        <w:t xml:space="preserve">will allow the search results to be expanded to show non-stops when the search criteria otherwise would not have returned them.  Selecting </w:t>
      </w:r>
      <w:r>
        <w:rPr>
          <w:i/>
        </w:rPr>
        <w:t xml:space="preserve">No </w:t>
      </w:r>
      <w:r>
        <w:t>will not expand the search results.</w:t>
      </w:r>
    </w:p>
    <w:p w:rsidR="00174211" w:rsidRPr="007566DD" w:rsidRDefault="00174211" w:rsidP="00174211">
      <w:pPr>
        <w:pStyle w:val="ListBullet5"/>
      </w:pPr>
      <w:r w:rsidRPr="007566DD">
        <w:rPr>
          <w:b/>
        </w:rPr>
        <w:t>Enable flexible date and weekend search:</w:t>
      </w:r>
      <w:r w:rsidRPr="007566DD">
        <w:t xml:space="preserve">  Selecting </w:t>
      </w:r>
      <w:r w:rsidRPr="007566DD">
        <w:rPr>
          <w:i/>
        </w:rPr>
        <w:t xml:space="preserve">Use superdomain setting </w:t>
      </w:r>
      <w:r w:rsidRPr="007566DD">
        <w:t xml:space="preserve">or </w:t>
      </w:r>
      <w:r w:rsidRPr="007566DD">
        <w:rPr>
          <w:i/>
        </w:rPr>
        <w:t xml:space="preserve">Yes </w:t>
      </w:r>
      <w:r w:rsidRPr="007566DD">
        <w:t xml:space="preserve">will display a matrix of flights available over several days to allow selection of the best flight solution.  Selecting </w:t>
      </w:r>
      <w:r w:rsidRPr="007566DD">
        <w:rPr>
          <w:i/>
        </w:rPr>
        <w:t xml:space="preserve">No </w:t>
      </w:r>
      <w:r w:rsidRPr="007566DD">
        <w:t>will not display the matrix.</w:t>
      </w:r>
    </w:p>
    <w:p w:rsidR="00174211" w:rsidRPr="00F9684D" w:rsidRDefault="00174211" w:rsidP="00174211">
      <w:pPr>
        <w:pStyle w:val="ListBullet5"/>
        <w:rPr>
          <w:b/>
        </w:rPr>
      </w:pPr>
      <w:r w:rsidRPr="00F9684D">
        <w:rPr>
          <w:b/>
        </w:rPr>
        <w:t xml:space="preserve">Default the flight results sorting view to: </w:t>
      </w:r>
      <w:r w:rsidRPr="00F9684D">
        <w:t xml:space="preserve"> Select </w:t>
      </w:r>
      <w:r>
        <w:rPr>
          <w:i/>
        </w:rPr>
        <w:t xml:space="preserve">Use superdomain setting, Policy / Preferred, Cost, Departure, Arrival, Duration </w:t>
      </w:r>
      <w:r>
        <w:t>from the drop down list to display search results in a defaulted sort.</w:t>
      </w:r>
      <w:r>
        <w:rPr>
          <w:i/>
        </w:rPr>
        <w:t xml:space="preserve"> </w:t>
      </w:r>
    </w:p>
    <w:p w:rsidR="00174211" w:rsidRDefault="00174211" w:rsidP="00174211">
      <w:pPr>
        <w:pStyle w:val="ListBullet5"/>
      </w:pPr>
      <w:r w:rsidRPr="006821FE">
        <w:rPr>
          <w:b/>
        </w:rPr>
        <w:t>Display Additional SeatMap resources:</w:t>
      </w:r>
      <w:r>
        <w:t xml:space="preserve">  </w:t>
      </w:r>
      <w:r w:rsidRPr="00970CAE">
        <w:rPr>
          <w:i/>
        </w:rPr>
        <w:t xml:space="preserve">Yes </w:t>
      </w:r>
      <w:r w:rsidRPr="00970CAE">
        <w:t>or</w:t>
      </w:r>
      <w:r w:rsidRPr="00970CAE">
        <w:rPr>
          <w:i/>
        </w:rPr>
        <w:t xml:space="preserve"> No</w:t>
      </w:r>
      <w:r>
        <w:t>.  Deem provides a general seat map for each type of plane.  Additional information such as recline angle or knee space can be found on the web.</w:t>
      </w:r>
    </w:p>
    <w:p w:rsidR="00174211" w:rsidRDefault="00174211" w:rsidP="00174211">
      <w:pPr>
        <w:pStyle w:val="ListBullet5"/>
      </w:pPr>
      <w:r w:rsidRPr="00163BC3">
        <w:rPr>
          <w:b/>
        </w:rPr>
        <w:t>Seat Map Additional Site #1:</w:t>
      </w:r>
      <w:r>
        <w:t xml:space="preserve">  Enter the name to display on Deem for this web site.</w:t>
      </w:r>
    </w:p>
    <w:p w:rsidR="00174211" w:rsidRDefault="00174211" w:rsidP="00174211">
      <w:pPr>
        <w:pStyle w:val="ListBullet5"/>
      </w:pPr>
      <w:r w:rsidRPr="00163BC3">
        <w:rPr>
          <w:b/>
        </w:rPr>
        <w:t>Seat Map Additional Site #1 URL:</w:t>
      </w:r>
      <w:r>
        <w:t xml:space="preserve">  Enter the URL for the seat map web site.</w:t>
      </w:r>
    </w:p>
    <w:p w:rsidR="00174211" w:rsidRDefault="00174211" w:rsidP="00174211">
      <w:pPr>
        <w:pStyle w:val="ListBullet5"/>
      </w:pPr>
      <w:r w:rsidRPr="00494222">
        <w:rPr>
          <w:b/>
        </w:rPr>
        <w:t>Seat Map Additional Site #2:</w:t>
      </w:r>
      <w:r>
        <w:t xml:space="preserve">  Enter the name to display on Deem for this web site.</w:t>
      </w:r>
    </w:p>
    <w:p w:rsidR="00174211" w:rsidRDefault="00174211" w:rsidP="00174211">
      <w:pPr>
        <w:pStyle w:val="ListBullet5"/>
      </w:pPr>
      <w:r w:rsidRPr="00494222">
        <w:rPr>
          <w:b/>
        </w:rPr>
        <w:t>Seat Map Additional Site #2 URL:</w:t>
      </w:r>
      <w:r>
        <w:t xml:space="preserve">  Enter the URL for the seat map web site.</w:t>
      </w:r>
    </w:p>
    <w:p w:rsidR="00174211" w:rsidRDefault="00174211" w:rsidP="00174211">
      <w:pPr>
        <w:pStyle w:val="ListBullet5"/>
      </w:pPr>
      <w:r w:rsidRPr="00494222">
        <w:rPr>
          <w:b/>
        </w:rPr>
        <w:t>Seat Map Additional Site #3:</w:t>
      </w:r>
      <w:r>
        <w:t xml:space="preserve">  Enter the name to display on Deem for this web site.</w:t>
      </w:r>
    </w:p>
    <w:p w:rsidR="00174211" w:rsidRDefault="00174211" w:rsidP="00174211">
      <w:pPr>
        <w:pStyle w:val="ListBullet5"/>
      </w:pPr>
      <w:r w:rsidRPr="00494222">
        <w:rPr>
          <w:b/>
        </w:rPr>
        <w:t>Seat Map Additional Site #3 URL:</w:t>
      </w:r>
      <w:r>
        <w:t xml:space="preserve">  Enter the URL for the seat map web site.</w:t>
      </w:r>
    </w:p>
    <w:p w:rsidR="00174211" w:rsidRPr="00693D92" w:rsidRDefault="00174211" w:rsidP="00174211">
      <w:pPr>
        <w:pStyle w:val="ListBullet5"/>
      </w:pPr>
      <w:r w:rsidRPr="00F9684D">
        <w:rPr>
          <w:b/>
        </w:rPr>
        <w:t xml:space="preserve">Enable display of personalized flight results?:  </w:t>
      </w:r>
      <w:r w:rsidRPr="00970CAE">
        <w:rPr>
          <w:i/>
        </w:rPr>
        <w:t xml:space="preserve">Yes </w:t>
      </w:r>
      <w:r w:rsidRPr="00970CAE">
        <w:t>or</w:t>
      </w:r>
      <w:r w:rsidRPr="00970CAE">
        <w:rPr>
          <w:i/>
        </w:rPr>
        <w:t xml:space="preserve"> No</w:t>
      </w:r>
      <w:r>
        <w:t>.</w:t>
      </w:r>
    </w:p>
    <w:p w:rsidR="00174211" w:rsidRPr="00693D92" w:rsidRDefault="00174211" w:rsidP="00174211">
      <w:pPr>
        <w:pStyle w:val="ListBullet5"/>
      </w:pPr>
      <w:r w:rsidRPr="00F9684D">
        <w:rPr>
          <w:b/>
        </w:rPr>
        <w:t>Use personalized flight results as default display?</w:t>
      </w:r>
      <w:r>
        <w:t xml:space="preserve">:  </w:t>
      </w:r>
      <w:r w:rsidRPr="00F9684D">
        <w:rPr>
          <w:i/>
        </w:rPr>
        <w:t xml:space="preserve">Yes </w:t>
      </w:r>
      <w:r w:rsidRPr="00970CAE">
        <w:t>or</w:t>
      </w:r>
      <w:r w:rsidRPr="00F9684D">
        <w:rPr>
          <w:i/>
        </w:rPr>
        <w:t xml:space="preserve"> No</w:t>
      </w:r>
      <w:r>
        <w:t>.</w:t>
      </w:r>
    </w:p>
    <w:p w:rsidR="00174211" w:rsidRPr="00693D92" w:rsidRDefault="00174211" w:rsidP="00174211">
      <w:pPr>
        <w:pStyle w:val="ListBullet5"/>
      </w:pPr>
      <w:r w:rsidRPr="00F9684D">
        <w:rPr>
          <w:b/>
        </w:rPr>
        <w:t>Allow non-E-ticketable flight solutions?</w:t>
      </w:r>
      <w:r>
        <w:t xml:space="preserve">  </w:t>
      </w:r>
      <w:r w:rsidRPr="00F9684D">
        <w:rPr>
          <w:i/>
        </w:rPr>
        <w:t xml:space="preserve">Yes </w:t>
      </w:r>
      <w:r w:rsidRPr="00970CAE">
        <w:t>or</w:t>
      </w:r>
      <w:r w:rsidRPr="00F9684D">
        <w:rPr>
          <w:i/>
        </w:rPr>
        <w:t xml:space="preserve"> No</w:t>
      </w:r>
      <w:r>
        <w:t>.</w:t>
      </w:r>
    </w:p>
    <w:p w:rsidR="00174211" w:rsidRDefault="00174211" w:rsidP="00174211">
      <w:pPr>
        <w:pStyle w:val="ListBullet5"/>
      </w:pPr>
      <w:r w:rsidRPr="00494222">
        <w:rPr>
          <w:b/>
        </w:rPr>
        <w:t>Enable display of IATA (YY) fares on codeshare flights:</w:t>
      </w:r>
      <w:r>
        <w:t xml:space="preserve">  </w:t>
      </w:r>
      <w:r w:rsidRPr="00970CAE">
        <w:rPr>
          <w:i/>
        </w:rPr>
        <w:t xml:space="preserve">Yes </w:t>
      </w:r>
      <w:r w:rsidRPr="00970CAE">
        <w:t>or</w:t>
      </w:r>
      <w:r w:rsidRPr="00970CAE">
        <w:rPr>
          <w:i/>
        </w:rPr>
        <w:t xml:space="preserve"> No</w:t>
      </w:r>
      <w:r>
        <w:t>.  T</w:t>
      </w:r>
      <w:r w:rsidRPr="00970CAE">
        <w:t>his toggle enables</w:t>
      </w:r>
      <w:r>
        <w:t xml:space="preserve"> or </w:t>
      </w:r>
      <w:r w:rsidRPr="00970CAE">
        <w:t>blocks faring solutions from ITA where the plating carrier has fares filed but no permission to issue tickets.</w:t>
      </w:r>
      <w:r>
        <w:t xml:space="preserve">  An Example is</w:t>
      </w:r>
      <w:r w:rsidRPr="00970CAE">
        <w:t xml:space="preserve"> the LHRFRA market where UA has fares </w:t>
      </w:r>
      <w:r>
        <w:t>filed for LH code share flights but an agency should not issue tickets on UA stock.</w:t>
      </w:r>
    </w:p>
    <w:p w:rsidR="00174211" w:rsidRDefault="00174211" w:rsidP="00174211">
      <w:pPr>
        <w:pStyle w:val="ListBullet5"/>
      </w:pPr>
      <w:r w:rsidRPr="00B042A6">
        <w:rPr>
          <w:b/>
        </w:rPr>
        <w:t>Enable airline web fare booking capabilities:</w:t>
      </w:r>
      <w:r>
        <w:t xml:space="preserve">  </w:t>
      </w:r>
      <w:r w:rsidRPr="00970CAE">
        <w:rPr>
          <w:i/>
        </w:rPr>
        <w:t xml:space="preserve">Yes </w:t>
      </w:r>
      <w:r w:rsidRPr="00970CAE">
        <w:t>or</w:t>
      </w:r>
      <w:r w:rsidRPr="00970CAE">
        <w:rPr>
          <w:i/>
        </w:rPr>
        <w:t xml:space="preserve"> No</w:t>
      </w:r>
      <w:r>
        <w:t xml:space="preserve">.  Web fares would include VMI Baby, Ryan Air and Easy Jet. </w:t>
      </w:r>
    </w:p>
    <w:p w:rsidR="00174211" w:rsidRDefault="00174211" w:rsidP="00174211">
      <w:pPr>
        <w:pStyle w:val="ListBullet5"/>
      </w:pPr>
      <w:r w:rsidRPr="00B042A6">
        <w:rPr>
          <w:b/>
        </w:rPr>
        <w:t>Enable carbon calculator:</w:t>
      </w:r>
      <w:r>
        <w:t xml:space="preserve">  </w:t>
      </w:r>
      <w:r w:rsidRPr="00970CAE">
        <w:rPr>
          <w:i/>
        </w:rPr>
        <w:t xml:space="preserve">Yes </w:t>
      </w:r>
      <w:r w:rsidRPr="00970CAE">
        <w:t>or</w:t>
      </w:r>
      <w:r w:rsidRPr="00970CAE">
        <w:rPr>
          <w:i/>
        </w:rPr>
        <w:t xml:space="preserve"> No</w:t>
      </w:r>
      <w:r>
        <w:t>.  A calculation of the pounds of carbon dioxide used for the trip is displayed to the traveler.</w:t>
      </w:r>
    </w:p>
    <w:p w:rsidR="00174211" w:rsidRDefault="00174211" w:rsidP="00174211">
      <w:pPr>
        <w:pStyle w:val="ListBullet5"/>
      </w:pPr>
      <w:r>
        <w:rPr>
          <w:b/>
        </w:rPr>
        <w:t xml:space="preserve">Allow anytime search for flights:  </w:t>
      </w:r>
      <w:r w:rsidRPr="00950755">
        <w:t>Currently the Air search time is set to be Morning (6am – 12pm) for departures and Evening (6pm – 12am) for return flights</w:t>
      </w:r>
      <w:r>
        <w:rPr>
          <w:b/>
        </w:rPr>
        <w:t xml:space="preserve">.  </w:t>
      </w:r>
      <w:r w:rsidRPr="007566DD">
        <w:t xml:space="preserve">Selecting </w:t>
      </w:r>
      <w:r w:rsidRPr="007566DD">
        <w:rPr>
          <w:i/>
        </w:rPr>
        <w:t xml:space="preserve">Use superdomain setting </w:t>
      </w:r>
      <w:r w:rsidRPr="007566DD">
        <w:t xml:space="preserve">or </w:t>
      </w:r>
      <w:r w:rsidRPr="007566DD">
        <w:rPr>
          <w:i/>
        </w:rPr>
        <w:t xml:space="preserve">Yes </w:t>
      </w:r>
      <w:r w:rsidRPr="007566DD">
        <w:t xml:space="preserve">will </w:t>
      </w:r>
      <w:r>
        <w:t xml:space="preserve">expand the </w:t>
      </w:r>
      <w:r w:rsidRPr="007566DD">
        <w:t>display</w:t>
      </w:r>
      <w:r>
        <w:t xml:space="preserve"> of</w:t>
      </w:r>
      <w:r w:rsidRPr="007566DD">
        <w:t xml:space="preserve"> </w:t>
      </w:r>
      <w:r>
        <w:t xml:space="preserve">flight search results to all available </w:t>
      </w:r>
      <w:r>
        <w:lastRenderedPageBreak/>
        <w:t>flights for the day of travel</w:t>
      </w:r>
      <w:r w:rsidRPr="007566DD">
        <w:t xml:space="preserve">.  </w:t>
      </w:r>
      <w:r>
        <w:t xml:space="preserve">The drop down will remain available to the traveler to select specific times.  </w:t>
      </w:r>
      <w:r w:rsidRPr="007566DD">
        <w:t xml:space="preserve">Selecting </w:t>
      </w:r>
      <w:r w:rsidRPr="007566DD">
        <w:rPr>
          <w:i/>
        </w:rPr>
        <w:t xml:space="preserve">No </w:t>
      </w:r>
      <w:r w:rsidRPr="007566DD">
        <w:t xml:space="preserve">will not </w:t>
      </w:r>
      <w:r>
        <w:t xml:space="preserve">change the defaulted </w:t>
      </w:r>
      <w:r w:rsidRPr="007566DD">
        <w:t xml:space="preserve">display </w:t>
      </w:r>
      <w:r>
        <w:t>times</w:t>
      </w:r>
      <w:r w:rsidRPr="007566DD">
        <w:t>.</w:t>
      </w:r>
    </w:p>
    <w:p w:rsidR="0054518D" w:rsidRDefault="0054518D" w:rsidP="00174211">
      <w:pPr>
        <w:pStyle w:val="ListBullet5"/>
      </w:pPr>
      <w:r>
        <w:rPr>
          <w:b/>
        </w:rPr>
        <w:t>Allow Morning, Afternoon and Evening flight searches?</w:t>
      </w:r>
      <w:r>
        <w:t xml:space="preserve"> </w:t>
      </w:r>
      <w:r w:rsidR="00C575EE">
        <w:t xml:space="preserve"> </w:t>
      </w:r>
      <w:r w:rsidR="00C575EE" w:rsidRPr="007566DD">
        <w:t xml:space="preserve">Selecting </w:t>
      </w:r>
      <w:r w:rsidR="00C575EE" w:rsidRPr="007566DD">
        <w:rPr>
          <w:i/>
        </w:rPr>
        <w:t xml:space="preserve">Use superdomain setting </w:t>
      </w:r>
      <w:r w:rsidR="00C575EE" w:rsidRPr="007566DD">
        <w:t xml:space="preserve">or </w:t>
      </w:r>
      <w:r w:rsidR="00C575EE" w:rsidRPr="007566DD">
        <w:rPr>
          <w:i/>
        </w:rPr>
        <w:t xml:space="preserve">Yes </w:t>
      </w:r>
      <w:r w:rsidR="00C575EE" w:rsidRPr="007566DD">
        <w:t>will display</w:t>
      </w:r>
      <w:r w:rsidR="00C575EE">
        <w:t xml:space="preserve"> options to search by morning, afternoon or evening – this is current behavior.  </w:t>
      </w:r>
      <w:r w:rsidR="00C575EE" w:rsidRPr="007566DD">
        <w:t xml:space="preserve">Selecting </w:t>
      </w:r>
      <w:r w:rsidR="00C575EE" w:rsidRPr="007566DD">
        <w:rPr>
          <w:i/>
        </w:rPr>
        <w:t xml:space="preserve">No </w:t>
      </w:r>
      <w:r w:rsidR="00C575EE" w:rsidRPr="007566DD">
        <w:t xml:space="preserve">will not </w:t>
      </w:r>
      <w:r w:rsidR="00C575EE">
        <w:t>display this option</w:t>
      </w:r>
      <w:r w:rsidR="00C575EE" w:rsidRPr="007566DD">
        <w:t>.</w:t>
      </w:r>
    </w:p>
    <w:p w:rsidR="00603774" w:rsidRDefault="00603774" w:rsidP="00174211">
      <w:pPr>
        <w:pStyle w:val="ListBullet5"/>
      </w:pPr>
      <w:r>
        <w:rPr>
          <w:b/>
        </w:rPr>
        <w:t>Out of policy trips to be bookable?</w:t>
      </w:r>
      <w:r>
        <w:t xml:space="preserve">:  </w:t>
      </w:r>
      <w:r w:rsidRPr="007566DD">
        <w:t xml:space="preserve">Selecting </w:t>
      </w:r>
      <w:r>
        <w:rPr>
          <w:i/>
        </w:rPr>
        <w:t xml:space="preserve">Yes </w:t>
      </w:r>
      <w:r w:rsidRPr="007566DD">
        <w:rPr>
          <w:i/>
        </w:rPr>
        <w:t xml:space="preserve"> </w:t>
      </w:r>
      <w:r>
        <w:t xml:space="preserve">makes out of policy </w:t>
      </w:r>
      <w:r w:rsidR="00EC0129">
        <w:t>flights</w:t>
      </w:r>
      <w:r>
        <w:t xml:space="preserve"> selectable (they will still be called out of policy) and s</w:t>
      </w:r>
      <w:r w:rsidRPr="007566DD">
        <w:t xml:space="preserve">electing </w:t>
      </w:r>
      <w:r w:rsidRPr="007566DD">
        <w:rPr>
          <w:i/>
        </w:rPr>
        <w:t xml:space="preserve">No </w:t>
      </w:r>
      <w:r w:rsidRPr="007566DD">
        <w:t xml:space="preserve">will not </w:t>
      </w:r>
      <w:r>
        <w:t>allow the selection of out of policy</w:t>
      </w:r>
      <w:r w:rsidR="00EC0129">
        <w:t xml:space="preserve"> flights</w:t>
      </w:r>
      <w:r>
        <w:t>.</w:t>
      </w:r>
    </w:p>
    <w:p w:rsidR="00174211" w:rsidRPr="00CA4B66" w:rsidRDefault="00174211" w:rsidP="00174211">
      <w:pPr>
        <w:pStyle w:val="ListBullet3"/>
        <w:keepNext/>
        <w:spacing w:before="120" w:after="120"/>
        <w:rPr>
          <w:b/>
        </w:rPr>
      </w:pPr>
      <w:r w:rsidRPr="00CA4B66">
        <w:rPr>
          <w:b/>
        </w:rPr>
        <w:t>Train Shopping Display Configuration:</w:t>
      </w:r>
      <w:r w:rsidR="00C575EE">
        <w:rPr>
          <w:b/>
        </w:rPr>
        <w:t xml:space="preserve">  </w:t>
      </w:r>
    </w:p>
    <w:p w:rsidR="00174211" w:rsidRDefault="00EC0129" w:rsidP="00846D0B">
      <w:pPr>
        <w:pStyle w:val="List2"/>
      </w:pPr>
      <w:r>
        <w:rPr>
          <w:noProof/>
        </w:rPr>
        <w:drawing>
          <wp:inline distT="0" distB="0" distL="0" distR="0">
            <wp:extent cx="6281928" cy="2880360"/>
            <wp:effectExtent l="0" t="0" r="5080" b="0"/>
            <wp:docPr id="5" name="Picture 5" descr="D:\Users\cbland\AppData\Local\Temp\SNAGHTML38e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bland\AppData\Local\Temp\SNAGHTML38e85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1928" cy="2880360"/>
                    </a:xfrm>
                    <a:prstGeom prst="rect">
                      <a:avLst/>
                    </a:prstGeom>
                    <a:noFill/>
                    <a:ln>
                      <a:noFill/>
                    </a:ln>
                  </pic:spPr>
                </pic:pic>
              </a:graphicData>
            </a:graphic>
          </wp:inline>
        </w:drawing>
      </w:r>
    </w:p>
    <w:p w:rsidR="009406D7" w:rsidRDefault="00174211" w:rsidP="00174211">
      <w:pPr>
        <w:pStyle w:val="ListBullet5"/>
      </w:pPr>
      <w:r>
        <w:rPr>
          <w:b/>
        </w:rPr>
        <w:t xml:space="preserve">Select the maximum number of travelers that may be booked on any Train trip:  </w:t>
      </w:r>
      <w:r>
        <w:t xml:space="preserve">Select 1 – 6 from the drop down list.  </w:t>
      </w:r>
    </w:p>
    <w:p w:rsidR="00174211" w:rsidRPr="0051590E" w:rsidRDefault="009406D7" w:rsidP="009406D7">
      <w:pPr>
        <w:pStyle w:val="Notes"/>
      </w:pPr>
      <w:r w:rsidRPr="00DE339D">
        <w:rPr>
          <w:b/>
        </w:rPr>
        <w:t>Note</w:t>
      </w:r>
      <w:r w:rsidR="00174211" w:rsidRPr="00DE339D">
        <w:rPr>
          <w:b/>
        </w:rPr>
        <w:t>:</w:t>
      </w:r>
      <w:r w:rsidR="00174211">
        <w:t xml:space="preserve">  At this time, 1 </w:t>
      </w:r>
      <w:r w:rsidR="00DE339D">
        <w:t xml:space="preserve">passenger </w:t>
      </w:r>
      <w:r w:rsidR="00174211">
        <w:t>can be supported.</w:t>
      </w:r>
    </w:p>
    <w:p w:rsidR="00174211" w:rsidRPr="0072485A" w:rsidRDefault="00174211" w:rsidP="00174211">
      <w:pPr>
        <w:pStyle w:val="ListBullet5"/>
        <w:rPr>
          <w:b/>
        </w:rPr>
      </w:pPr>
      <w:r w:rsidRPr="0072485A">
        <w:rPr>
          <w:b/>
        </w:rPr>
        <w:t>Designate behavior the system should use if the rate confirmed at time of booking varies compared to during shopping:</w:t>
      </w:r>
    </w:p>
    <w:p w:rsidR="00174211" w:rsidRDefault="00174211" w:rsidP="00174211">
      <w:pPr>
        <w:pStyle w:val="ListBullet6"/>
      </w:pPr>
      <w:r w:rsidRPr="0072485A">
        <w:rPr>
          <w:b/>
        </w:rPr>
        <w:t>Continue if fare decreases:</w:t>
      </w:r>
      <w:r>
        <w:t xml:space="preserve"> </w:t>
      </w:r>
      <w:r w:rsidRPr="0072485A">
        <w:t>Select the</w:t>
      </w:r>
      <w:r>
        <w:rPr>
          <w:b/>
          <w:i/>
        </w:rPr>
        <w:t xml:space="preserve"> </w:t>
      </w:r>
      <w:r w:rsidRPr="0051590E">
        <w:rPr>
          <w:i/>
        </w:rPr>
        <w:t>Yes</w:t>
      </w:r>
      <w:r w:rsidRPr="0051590E">
        <w:t xml:space="preserve"> or </w:t>
      </w:r>
      <w:r w:rsidRPr="0051590E">
        <w:rPr>
          <w:i/>
        </w:rPr>
        <w:t>No</w:t>
      </w:r>
      <w:r>
        <w:rPr>
          <w:b/>
          <w:i/>
        </w:rPr>
        <w:t xml:space="preserve"> </w:t>
      </w:r>
      <w:r w:rsidRPr="0072485A">
        <w:t>radio button.</w:t>
      </w:r>
    </w:p>
    <w:p w:rsidR="00174211" w:rsidRDefault="00174211" w:rsidP="00174211">
      <w:pPr>
        <w:pStyle w:val="ListBullet7"/>
        <w:numPr>
          <w:ilvl w:val="0"/>
          <w:numId w:val="15"/>
        </w:numPr>
      </w:pPr>
      <w:r>
        <w:rPr>
          <w:b/>
        </w:rPr>
        <w:t xml:space="preserve">If Yes, enter maximum allowed variance amount:  </w:t>
      </w:r>
      <w:r>
        <w:t>Enter the number and select the currency from the drop down list.</w:t>
      </w:r>
    </w:p>
    <w:p w:rsidR="00174211" w:rsidRDefault="00174211" w:rsidP="00174211">
      <w:pPr>
        <w:pStyle w:val="ListBullet6"/>
      </w:pPr>
      <w:r w:rsidRPr="0072485A">
        <w:rPr>
          <w:b/>
        </w:rPr>
        <w:t xml:space="preserve">Continue if fare </w:t>
      </w:r>
      <w:r>
        <w:rPr>
          <w:b/>
        </w:rPr>
        <w:t>increases</w:t>
      </w:r>
      <w:r w:rsidRPr="0072485A">
        <w:rPr>
          <w:b/>
        </w:rPr>
        <w:t>:</w:t>
      </w:r>
      <w:r>
        <w:t xml:space="preserve"> </w:t>
      </w:r>
      <w:r w:rsidRPr="0072485A">
        <w:t>Select the</w:t>
      </w:r>
      <w:r>
        <w:rPr>
          <w:b/>
          <w:i/>
        </w:rPr>
        <w:t xml:space="preserve"> </w:t>
      </w:r>
      <w:r w:rsidRPr="0051590E">
        <w:rPr>
          <w:i/>
        </w:rPr>
        <w:t>Yes</w:t>
      </w:r>
      <w:r w:rsidRPr="0051590E">
        <w:t xml:space="preserve"> or </w:t>
      </w:r>
      <w:r w:rsidRPr="0051590E">
        <w:rPr>
          <w:i/>
        </w:rPr>
        <w:t xml:space="preserve">No </w:t>
      </w:r>
      <w:r w:rsidRPr="0051590E">
        <w:t>ra</w:t>
      </w:r>
      <w:r w:rsidRPr="0072485A">
        <w:t>dio button.</w:t>
      </w:r>
    </w:p>
    <w:p w:rsidR="00174211" w:rsidRDefault="00174211" w:rsidP="00174211">
      <w:pPr>
        <w:pStyle w:val="ListBullet7"/>
        <w:numPr>
          <w:ilvl w:val="0"/>
          <w:numId w:val="15"/>
        </w:numPr>
      </w:pPr>
      <w:r>
        <w:rPr>
          <w:b/>
        </w:rPr>
        <w:t xml:space="preserve">If Yes, enter maximum allowed variance amount:  </w:t>
      </w:r>
      <w:r>
        <w:t>Enter the number and select the currency from the drop down list.</w:t>
      </w:r>
    </w:p>
    <w:p w:rsidR="00174211" w:rsidRPr="0072485A" w:rsidRDefault="00174211" w:rsidP="00174211">
      <w:pPr>
        <w:pStyle w:val="ListBullet5"/>
        <w:rPr>
          <w:b/>
        </w:rPr>
      </w:pPr>
      <w:r>
        <w:rPr>
          <w:b/>
        </w:rPr>
        <w:t>Train service classes (displays in Trip Planner)</w:t>
      </w:r>
      <w:r w:rsidRPr="0072485A">
        <w:rPr>
          <w:b/>
        </w:rPr>
        <w:t>:</w:t>
      </w:r>
    </w:p>
    <w:p w:rsidR="00174211" w:rsidRDefault="00174211" w:rsidP="00174211">
      <w:pPr>
        <w:pStyle w:val="ListBullet6"/>
      </w:pPr>
      <w:r>
        <w:rPr>
          <w:b/>
        </w:rPr>
        <w:t xml:space="preserve">Enable shopping for First Class Cabin:  </w:t>
      </w:r>
      <w:r w:rsidRPr="0072485A">
        <w:t>Select the</w:t>
      </w:r>
      <w:r>
        <w:t xml:space="preserve"> checkbox to display this cabin class</w:t>
      </w:r>
      <w:r w:rsidRPr="0072485A">
        <w:t>.</w:t>
      </w:r>
    </w:p>
    <w:p w:rsidR="00174211" w:rsidRDefault="00174211" w:rsidP="00174211">
      <w:pPr>
        <w:pStyle w:val="ListBullet7"/>
        <w:numPr>
          <w:ilvl w:val="0"/>
          <w:numId w:val="15"/>
        </w:numPr>
      </w:pPr>
      <w:r>
        <w:rPr>
          <w:b/>
        </w:rPr>
        <w:t xml:space="preserve">Use default </w:t>
      </w:r>
      <w:r w:rsidRPr="0051590E">
        <w:rPr>
          <w:b/>
          <w:i/>
        </w:rPr>
        <w:t>First</w:t>
      </w:r>
      <w:r>
        <w:rPr>
          <w:b/>
        </w:rPr>
        <w:t xml:space="preserve">:  </w:t>
      </w:r>
      <w:r>
        <w:t xml:space="preserve">Select the radio button to use the term </w:t>
      </w:r>
      <w:r w:rsidRPr="0051590E">
        <w:rPr>
          <w:i/>
        </w:rPr>
        <w:t>First</w:t>
      </w:r>
      <w:r>
        <w:t xml:space="preserve"> when displaying this cabin class, or select the </w:t>
      </w:r>
      <w:r>
        <w:rPr>
          <w:b/>
        </w:rPr>
        <w:t xml:space="preserve">Use custom </w:t>
      </w:r>
      <w:r>
        <w:t>radio button to use the value entered in the field.</w:t>
      </w:r>
    </w:p>
    <w:p w:rsidR="00174211" w:rsidRDefault="00174211" w:rsidP="00174211">
      <w:pPr>
        <w:pStyle w:val="ListBullet6"/>
        <w:numPr>
          <w:ilvl w:val="2"/>
          <w:numId w:val="15"/>
        </w:numPr>
      </w:pPr>
      <w:r>
        <w:rPr>
          <w:b/>
        </w:rPr>
        <w:t xml:space="preserve">Enable shopping for Business Class Cabin:  </w:t>
      </w:r>
      <w:r w:rsidRPr="0072485A">
        <w:t>Select the</w:t>
      </w:r>
      <w:r>
        <w:t xml:space="preserve"> checkbox to display this cabin class</w:t>
      </w:r>
      <w:r w:rsidRPr="0072485A">
        <w:t>.</w:t>
      </w:r>
    </w:p>
    <w:p w:rsidR="00174211" w:rsidRDefault="00174211" w:rsidP="00174211">
      <w:pPr>
        <w:pStyle w:val="ListBullet7"/>
        <w:numPr>
          <w:ilvl w:val="0"/>
          <w:numId w:val="15"/>
        </w:numPr>
      </w:pPr>
      <w:r>
        <w:rPr>
          <w:b/>
        </w:rPr>
        <w:lastRenderedPageBreak/>
        <w:t xml:space="preserve">Use default </w:t>
      </w:r>
      <w:r>
        <w:rPr>
          <w:b/>
          <w:i/>
        </w:rPr>
        <w:t>Business</w:t>
      </w:r>
      <w:r>
        <w:rPr>
          <w:b/>
        </w:rPr>
        <w:t xml:space="preserve">:  </w:t>
      </w:r>
      <w:r>
        <w:t xml:space="preserve">Select the radio button to use the term </w:t>
      </w:r>
      <w:r>
        <w:rPr>
          <w:i/>
        </w:rPr>
        <w:t>Business</w:t>
      </w:r>
      <w:r>
        <w:t xml:space="preserve"> when displaying this cabin class, or select the </w:t>
      </w:r>
      <w:r>
        <w:rPr>
          <w:b/>
        </w:rPr>
        <w:t xml:space="preserve">Use custom </w:t>
      </w:r>
      <w:r>
        <w:t>radio button to use a different term for this cabin class.</w:t>
      </w:r>
    </w:p>
    <w:p w:rsidR="00174211" w:rsidRDefault="00174211" w:rsidP="00174211">
      <w:pPr>
        <w:pStyle w:val="ListBullet6"/>
        <w:numPr>
          <w:ilvl w:val="2"/>
          <w:numId w:val="15"/>
        </w:numPr>
      </w:pPr>
      <w:r>
        <w:rPr>
          <w:b/>
        </w:rPr>
        <w:t xml:space="preserve">Enable shopping for Coach Class Cabin:  </w:t>
      </w:r>
      <w:r w:rsidRPr="0072485A">
        <w:t>Select the</w:t>
      </w:r>
      <w:r>
        <w:t xml:space="preserve"> checkbox to display this cabin class</w:t>
      </w:r>
      <w:r w:rsidRPr="0072485A">
        <w:t>.</w:t>
      </w:r>
    </w:p>
    <w:p w:rsidR="00174211" w:rsidRDefault="00174211" w:rsidP="00174211">
      <w:pPr>
        <w:pStyle w:val="ListBullet7"/>
        <w:numPr>
          <w:ilvl w:val="0"/>
          <w:numId w:val="15"/>
        </w:numPr>
      </w:pPr>
      <w:r>
        <w:rPr>
          <w:b/>
        </w:rPr>
        <w:t xml:space="preserve">Use default </w:t>
      </w:r>
      <w:r>
        <w:rPr>
          <w:b/>
          <w:i/>
        </w:rPr>
        <w:t>Coach</w:t>
      </w:r>
      <w:r>
        <w:rPr>
          <w:b/>
        </w:rPr>
        <w:t xml:space="preserve">:  </w:t>
      </w:r>
      <w:r>
        <w:t xml:space="preserve">Select the radio button to use the term </w:t>
      </w:r>
      <w:r>
        <w:rPr>
          <w:i/>
        </w:rPr>
        <w:t>Coach</w:t>
      </w:r>
      <w:r>
        <w:t xml:space="preserve"> when displaying this cabin class, or select the </w:t>
      </w:r>
      <w:r>
        <w:rPr>
          <w:b/>
        </w:rPr>
        <w:t xml:space="preserve">Use custom </w:t>
      </w:r>
      <w:r>
        <w:t>radio button to use a different term for this cabin class.</w:t>
      </w:r>
    </w:p>
    <w:p w:rsidR="00EC0129" w:rsidRDefault="00EC0129" w:rsidP="00EC0129">
      <w:pPr>
        <w:pStyle w:val="ListBullet5"/>
        <w:numPr>
          <w:ilvl w:val="1"/>
          <w:numId w:val="15"/>
        </w:numPr>
        <w:ind w:hanging="360"/>
      </w:pPr>
      <w:r>
        <w:rPr>
          <w:b/>
        </w:rPr>
        <w:t>Out of policy trains to be bookable?</w:t>
      </w:r>
      <w:r>
        <w:t xml:space="preserve">:  </w:t>
      </w:r>
      <w:r w:rsidRPr="007566DD">
        <w:t xml:space="preserve">Selecting </w:t>
      </w:r>
      <w:r>
        <w:rPr>
          <w:i/>
        </w:rPr>
        <w:t xml:space="preserve">Yes </w:t>
      </w:r>
      <w:r w:rsidRPr="007566DD">
        <w:rPr>
          <w:i/>
        </w:rPr>
        <w:t xml:space="preserve"> </w:t>
      </w:r>
      <w:r>
        <w:t>makes out of policy trains selectable (they will still be called out of policy) and s</w:t>
      </w:r>
      <w:r w:rsidRPr="007566DD">
        <w:t xml:space="preserve">electing </w:t>
      </w:r>
      <w:r w:rsidRPr="007566DD">
        <w:rPr>
          <w:i/>
        </w:rPr>
        <w:t xml:space="preserve">No </w:t>
      </w:r>
      <w:r w:rsidRPr="007566DD">
        <w:t xml:space="preserve">will not </w:t>
      </w:r>
      <w:r>
        <w:t>allow the selection of out of policy trains.</w:t>
      </w:r>
    </w:p>
    <w:p w:rsidR="00174211" w:rsidRPr="00CA4B66" w:rsidRDefault="00174211" w:rsidP="00174211">
      <w:pPr>
        <w:pStyle w:val="ListBullet3"/>
        <w:spacing w:before="120" w:after="120"/>
        <w:rPr>
          <w:b/>
        </w:rPr>
      </w:pPr>
      <w:r w:rsidRPr="00CA4B66">
        <w:rPr>
          <w:b/>
        </w:rPr>
        <w:t>Hotel Shopping Display Configuration:</w:t>
      </w:r>
    </w:p>
    <w:p w:rsidR="00174211" w:rsidRPr="004C5423" w:rsidRDefault="00174211" w:rsidP="00174211">
      <w:pPr>
        <w:pStyle w:val="ListBullet5"/>
        <w:rPr>
          <w:b/>
        </w:rPr>
      </w:pPr>
      <w:r w:rsidRPr="004C5423">
        <w:rPr>
          <w:b/>
        </w:rPr>
        <w:t>How you want to display Hotel results to your users:</w:t>
      </w:r>
    </w:p>
    <w:p w:rsidR="00174211" w:rsidRPr="005C26A5" w:rsidRDefault="00174211" w:rsidP="00174211">
      <w:pPr>
        <w:pStyle w:val="ListBullet6"/>
        <w:keepNext/>
      </w:pPr>
      <w:r w:rsidRPr="004C5423">
        <w:rPr>
          <w:b/>
        </w:rPr>
        <w:t xml:space="preserve">Option 1: </w:t>
      </w:r>
      <w:r>
        <w:t xml:space="preserve"> Preferred and non-preferred Hotels are displayed together.  (End users will see all the properties at once.  Preferred properties are automatically displayed first).</w:t>
      </w:r>
      <w:r w:rsidRPr="005B2018">
        <w:rPr>
          <w:b/>
        </w:rPr>
        <w:t xml:space="preserve"> </w:t>
      </w:r>
    </w:p>
    <w:p w:rsidR="00174211" w:rsidRDefault="00174211" w:rsidP="00846D0B">
      <w:pPr>
        <w:pStyle w:val="List2"/>
      </w:pPr>
      <w:r>
        <w:rPr>
          <w:noProof/>
        </w:rPr>
        <w:drawing>
          <wp:inline distT="0" distB="0" distL="0" distR="0" wp14:anchorId="1AA87E3C" wp14:editId="4CFF8C2D">
            <wp:extent cx="5899785" cy="1121410"/>
            <wp:effectExtent l="1905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5899785" cy="1121410"/>
                    </a:xfrm>
                    <a:prstGeom prst="rect">
                      <a:avLst/>
                    </a:prstGeom>
                    <a:noFill/>
                    <a:ln w="9525">
                      <a:noFill/>
                      <a:miter lim="800000"/>
                      <a:headEnd/>
                      <a:tailEnd/>
                    </a:ln>
                  </pic:spPr>
                </pic:pic>
              </a:graphicData>
            </a:graphic>
          </wp:inline>
        </w:drawing>
      </w:r>
    </w:p>
    <w:p w:rsidR="00174211" w:rsidRDefault="00174211" w:rsidP="00174211">
      <w:pPr>
        <w:pStyle w:val="ListBullet6"/>
      </w:pPr>
      <w:r>
        <w:rPr>
          <w:b/>
        </w:rPr>
        <w:t>O</w:t>
      </w:r>
      <w:r w:rsidRPr="004C5423">
        <w:rPr>
          <w:b/>
        </w:rPr>
        <w:t xml:space="preserve">ption 2: </w:t>
      </w:r>
      <w:r>
        <w:t xml:space="preserve"> Sort properties into tabs (a 3 tab maximum).  Name the tabs and depending on the mode of preference upload, the properties will be displayed in each tab.  (End users will see properties on up to 3 tabs based on site preferences).</w:t>
      </w:r>
    </w:p>
    <w:p w:rsidR="00DE339D" w:rsidRPr="002B11C5" w:rsidRDefault="002B11C5" w:rsidP="002B11C5">
      <w:pPr>
        <w:pStyle w:val="Notes"/>
      </w:pPr>
      <w:r>
        <w:rPr>
          <w:b/>
        </w:rPr>
        <w:t xml:space="preserve">Note:  </w:t>
      </w:r>
      <w:r w:rsidR="00DE339D">
        <w:t xml:space="preserve">Click the </w:t>
      </w:r>
      <w:r w:rsidRPr="002B11C5">
        <w:rPr>
          <w:b/>
        </w:rPr>
        <w:t>Hotel Type Definition</w:t>
      </w:r>
      <w:r>
        <w:t xml:space="preserve"> link to view more detail.  Click </w:t>
      </w:r>
      <w:r>
        <w:rPr>
          <w:b/>
        </w:rPr>
        <w:t xml:space="preserve">Close Window </w:t>
      </w:r>
      <w:r>
        <w:t>to return.</w:t>
      </w:r>
    </w:p>
    <w:p w:rsidR="002B11C5" w:rsidRPr="002B11C5" w:rsidRDefault="002B11C5" w:rsidP="002B11C5">
      <w:pPr>
        <w:pStyle w:val="List2"/>
      </w:pPr>
      <w:r>
        <w:rPr>
          <w:noProof/>
        </w:rPr>
        <w:drawing>
          <wp:inline distT="0" distB="0" distL="0" distR="0" wp14:anchorId="04248F34" wp14:editId="6B8514F3">
            <wp:extent cx="4251960" cy="2688336"/>
            <wp:effectExtent l="19050" t="19050" r="15240" b="171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1960" cy="2688336"/>
                    </a:xfrm>
                    <a:prstGeom prst="rect">
                      <a:avLst/>
                    </a:prstGeom>
                    <a:ln>
                      <a:solidFill>
                        <a:schemeClr val="tx1"/>
                      </a:solidFill>
                    </a:ln>
                  </pic:spPr>
                </pic:pic>
              </a:graphicData>
            </a:graphic>
          </wp:inline>
        </w:drawing>
      </w:r>
    </w:p>
    <w:p w:rsidR="00174211" w:rsidRDefault="00174211" w:rsidP="00174211">
      <w:pPr>
        <w:pStyle w:val="List5"/>
        <w:ind w:left="2160"/>
      </w:pPr>
      <w:r>
        <w:t>1 – How many tabs do you want?  Select the 1, 2 or 3 radio button.</w:t>
      </w:r>
    </w:p>
    <w:p w:rsidR="00174211" w:rsidRDefault="00174211" w:rsidP="00174211">
      <w:pPr>
        <w:pStyle w:val="List5"/>
        <w:ind w:left="2160"/>
      </w:pPr>
      <w:r>
        <w:t xml:space="preserve">2 – </w:t>
      </w:r>
      <w:r w:rsidRPr="00984E42">
        <w:t>Label the tabs with something your users will understand. They will see the tab labels when making their hotel selections.</w:t>
      </w:r>
    </w:p>
    <w:p w:rsidR="00174211" w:rsidRDefault="00174211" w:rsidP="002B11C5">
      <w:pPr>
        <w:pStyle w:val="List5"/>
        <w:ind w:left="2160"/>
      </w:pPr>
      <w:r>
        <w:t>3 – Check the boxes to select the hotel types for each tab.</w:t>
      </w:r>
    </w:p>
    <w:p w:rsidR="00174211" w:rsidRDefault="00174211" w:rsidP="002B11C5">
      <w:pPr>
        <w:pStyle w:val="List5"/>
        <w:ind w:left="2520"/>
      </w:pPr>
      <w:r>
        <w:lastRenderedPageBreak/>
        <w:t>- The order of properties can be rearranged later and are shown by using the hotels dropdowns on the left.</w:t>
      </w:r>
    </w:p>
    <w:p w:rsidR="00174211" w:rsidRPr="00984E42" w:rsidRDefault="00174211" w:rsidP="00174211">
      <w:pPr>
        <w:pStyle w:val="List5"/>
        <w:keepNext/>
        <w:ind w:left="2520"/>
      </w:pPr>
      <w:r w:rsidRPr="00984E42">
        <w:t xml:space="preserve">- </w:t>
      </w:r>
      <w:r>
        <w:t>It is r</w:t>
      </w:r>
      <w:r w:rsidRPr="00984E42">
        <w:t>ecommend</w:t>
      </w:r>
      <w:r>
        <w:t>ed</w:t>
      </w:r>
      <w:r w:rsidRPr="00984E42">
        <w:t xml:space="preserve"> at least one tab include "Non-preferred Hotels." </w:t>
      </w:r>
    </w:p>
    <w:p w:rsidR="00174211" w:rsidRDefault="00174211" w:rsidP="00846D0B">
      <w:pPr>
        <w:pStyle w:val="List2"/>
      </w:pPr>
      <w:r>
        <w:rPr>
          <w:noProof/>
        </w:rPr>
        <w:drawing>
          <wp:inline distT="0" distB="0" distL="0" distR="0" wp14:anchorId="1B36A88B" wp14:editId="1AECA7CD">
            <wp:extent cx="5979160" cy="3395345"/>
            <wp:effectExtent l="1905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5979160" cy="3395345"/>
                    </a:xfrm>
                    <a:prstGeom prst="rect">
                      <a:avLst/>
                    </a:prstGeom>
                    <a:noFill/>
                    <a:ln w="9525">
                      <a:noFill/>
                      <a:miter lim="800000"/>
                      <a:headEnd/>
                      <a:tailEnd/>
                    </a:ln>
                  </pic:spPr>
                </pic:pic>
              </a:graphicData>
            </a:graphic>
          </wp:inline>
        </w:drawing>
      </w:r>
    </w:p>
    <w:p w:rsidR="00174211" w:rsidRDefault="00174211" w:rsidP="00174211">
      <w:pPr>
        <w:pStyle w:val="ListBullet7"/>
        <w:numPr>
          <w:ilvl w:val="0"/>
          <w:numId w:val="15"/>
        </w:numPr>
      </w:pPr>
      <w:r>
        <w:rPr>
          <w:b/>
        </w:rPr>
        <w:t>Agency</w:t>
      </w:r>
      <w:r w:rsidRPr="009E55BF">
        <w:rPr>
          <w:b/>
        </w:rPr>
        <w:t xml:space="preserve"> Preferred Hotels</w:t>
      </w:r>
      <w:r>
        <w:t xml:space="preserve">:  These hotels are loaded either using a manual or automated feed by special arrangement with </w:t>
      </w:r>
      <w:r w:rsidR="00312ECC">
        <w:t>Deem</w:t>
      </w:r>
      <w:r>
        <w:t xml:space="preserve">.  </w:t>
      </w:r>
    </w:p>
    <w:p w:rsidR="00174211" w:rsidRDefault="00174211" w:rsidP="00174211">
      <w:pPr>
        <w:pStyle w:val="ListBullet7"/>
        <w:numPr>
          <w:ilvl w:val="0"/>
          <w:numId w:val="15"/>
        </w:numPr>
      </w:pPr>
      <w:r>
        <w:rPr>
          <w:b/>
        </w:rPr>
        <w:t xml:space="preserve">Agency </w:t>
      </w:r>
      <w:r w:rsidRPr="009E55BF">
        <w:rPr>
          <w:b/>
        </w:rPr>
        <w:t>Preferred Chains</w:t>
      </w:r>
      <w:r>
        <w:t xml:space="preserve">:  These hotels are loaded at the Super Domain level into the Partner Dashboard | Configuration | Hotel Chain Vendor Preferences by a site administrator with super domain access. </w:t>
      </w:r>
    </w:p>
    <w:p w:rsidR="00174211" w:rsidRDefault="00174211" w:rsidP="00174211">
      <w:pPr>
        <w:pStyle w:val="ListBullet7"/>
        <w:numPr>
          <w:ilvl w:val="0"/>
          <w:numId w:val="15"/>
        </w:numPr>
      </w:pPr>
      <w:r>
        <w:rPr>
          <w:b/>
        </w:rPr>
        <w:t>Corporate</w:t>
      </w:r>
      <w:r w:rsidRPr="009E55BF">
        <w:rPr>
          <w:b/>
        </w:rPr>
        <w:t xml:space="preserve"> Preferred Hotels</w:t>
      </w:r>
      <w:r>
        <w:t>:  These hotels are loaded at the site level using the Private Rates Template found at Partner Dashboard | Services t</w:t>
      </w:r>
      <w:r w:rsidRPr="00F93103">
        <w:t>ab</w:t>
      </w:r>
      <w:r>
        <w:t xml:space="preserve"> | Travel | Private Rates</w:t>
      </w:r>
      <w:r w:rsidRPr="007E5B87">
        <w:t xml:space="preserve"> </w:t>
      </w:r>
      <w:r>
        <w:t>by a site administrator with site access.</w:t>
      </w:r>
    </w:p>
    <w:p w:rsidR="00174211" w:rsidRDefault="00174211" w:rsidP="00174211">
      <w:pPr>
        <w:pStyle w:val="ListBullet7"/>
        <w:keepNext/>
        <w:numPr>
          <w:ilvl w:val="0"/>
          <w:numId w:val="15"/>
        </w:numPr>
      </w:pPr>
      <w:r>
        <w:rPr>
          <w:b/>
        </w:rPr>
        <w:lastRenderedPageBreak/>
        <w:t>Corporate</w:t>
      </w:r>
      <w:r w:rsidRPr="009E55BF">
        <w:rPr>
          <w:b/>
        </w:rPr>
        <w:t xml:space="preserve"> Preferred Chains</w:t>
      </w:r>
      <w:r>
        <w:t>:  These hotels are loaded at the site level using hotel chain preferences found within the site at Partner Dashboard | Services t</w:t>
      </w:r>
      <w:r w:rsidRPr="00F93103">
        <w:t>ab</w:t>
      </w:r>
      <w:r>
        <w:t xml:space="preserve"> | Travel | Vendor Management | Hotel Chain Preferences by a site administrator with site access. </w:t>
      </w:r>
    </w:p>
    <w:p w:rsidR="00174211" w:rsidRDefault="003F460F" w:rsidP="00846D0B">
      <w:pPr>
        <w:pStyle w:val="List2"/>
      </w:pPr>
      <w:r>
        <w:rPr>
          <w:noProof/>
        </w:rPr>
        <w:drawing>
          <wp:inline distT="0" distB="0" distL="0" distR="0">
            <wp:extent cx="6281928" cy="3557016"/>
            <wp:effectExtent l="0" t="0" r="5080" b="5715"/>
            <wp:docPr id="23" name="Picture 23" descr="D:\Users\cbland\AppData\Local\Temp\SNAGHTML3c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bland\AppData\Local\Temp\SNAGHTML3c0ee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1928" cy="3557016"/>
                    </a:xfrm>
                    <a:prstGeom prst="rect">
                      <a:avLst/>
                    </a:prstGeom>
                    <a:noFill/>
                    <a:ln>
                      <a:noFill/>
                    </a:ln>
                  </pic:spPr>
                </pic:pic>
              </a:graphicData>
            </a:graphic>
          </wp:inline>
        </w:drawing>
      </w:r>
    </w:p>
    <w:p w:rsidR="00174211" w:rsidRDefault="00174211" w:rsidP="00174211">
      <w:pPr>
        <w:pStyle w:val="ListBullet5"/>
      </w:pPr>
      <w:r>
        <w:rPr>
          <w:b/>
        </w:rPr>
        <w:t xml:space="preserve">Select a method for shopping hotel inventory:  </w:t>
      </w:r>
      <w:r>
        <w:t xml:space="preserve">Select </w:t>
      </w:r>
      <w:r>
        <w:rPr>
          <w:i/>
        </w:rPr>
        <w:t xml:space="preserve">Use superdomain setting, Both GDS and Ancillary, GDS </w:t>
      </w:r>
      <w:r>
        <w:t xml:space="preserve">or </w:t>
      </w:r>
      <w:r>
        <w:rPr>
          <w:i/>
        </w:rPr>
        <w:t xml:space="preserve">Ancillary </w:t>
      </w:r>
      <w:r>
        <w:t>from the drop down list.</w:t>
      </w:r>
    </w:p>
    <w:p w:rsidR="00174211" w:rsidRDefault="00174211" w:rsidP="00174211">
      <w:pPr>
        <w:pStyle w:val="ListBullet5"/>
      </w:pPr>
      <w:r>
        <w:rPr>
          <w:i/>
        </w:rPr>
        <w:t xml:space="preserve"> </w:t>
      </w:r>
      <w:r w:rsidRPr="00B042A6">
        <w:rPr>
          <w:b/>
        </w:rPr>
        <w:t>Allow a credit card with expiration date before hotel stay to be used as hotel guarantee:</w:t>
      </w:r>
      <w:r>
        <w:t xml:space="preserve">  Yes or No.  Set to Yes will allow the use for hotel late arrival guarantee of a credit card that has an expiration date before the anticipated hotel stay. </w:t>
      </w:r>
    </w:p>
    <w:p w:rsidR="00174211" w:rsidRDefault="00174211" w:rsidP="00174211">
      <w:pPr>
        <w:pStyle w:val="ListBullet5"/>
      </w:pPr>
      <w:r w:rsidRPr="00494222">
        <w:rPr>
          <w:b/>
        </w:rPr>
        <w:t xml:space="preserve">Designate the mileage radius </w:t>
      </w:r>
      <w:bookmarkStart w:id="46" w:name="OLE_LINK1"/>
      <w:r w:rsidRPr="00494222">
        <w:rPr>
          <w:b/>
        </w:rPr>
        <w:t xml:space="preserve">that the system should use when searching for </w:t>
      </w:r>
      <w:bookmarkEnd w:id="46"/>
      <w:r w:rsidRPr="00494222">
        <w:rPr>
          <w:b/>
        </w:rPr>
        <w:t xml:space="preserve">hotels:  </w:t>
      </w:r>
      <w:r>
        <w:t>Enter the number of miles away from the searched for hotel city that alternative hotel cities will be displayed.  Also select the unit of measure to use when displaying the distance.  It is recommended that 60 – 75 miles be used to limit the number of returned hotels.</w:t>
      </w:r>
    </w:p>
    <w:p w:rsidR="00174211" w:rsidRDefault="00174211" w:rsidP="00174211">
      <w:pPr>
        <w:pStyle w:val="ListBullet5"/>
      </w:pPr>
      <w:r w:rsidRPr="00494222">
        <w:rPr>
          <w:b/>
        </w:rPr>
        <w:t>Designate the mileage radius that the system should use when searching for reference points:</w:t>
      </w:r>
      <w:r>
        <w:t xml:space="preserve">  Enter the number of miles away from the searched for reference point that alternative reference points will be displayed.  Also select the unit of measure to use when displaying the distance.  It is recommended that 60 – 75 miles be used to limit the number of returned reference points.</w:t>
      </w:r>
    </w:p>
    <w:p w:rsidR="00F810EC" w:rsidRDefault="00F810EC" w:rsidP="00174211">
      <w:pPr>
        <w:pStyle w:val="ListBullet5"/>
      </w:pPr>
      <w:r>
        <w:rPr>
          <w:b/>
        </w:rPr>
        <w:t xml:space="preserve">Select default hotel search radius:  </w:t>
      </w:r>
      <w:r>
        <w:t xml:space="preserve">Select the number to use as the default search radius </w:t>
      </w:r>
      <w:r w:rsidR="007D63EA">
        <w:t xml:space="preserve">from the drop down list.  The list will include the radius entered in </w:t>
      </w:r>
      <w:r w:rsidR="007D63EA" w:rsidRPr="00494222">
        <w:rPr>
          <w:b/>
        </w:rPr>
        <w:t xml:space="preserve">Designate the mileage radius that the system should </w:t>
      </w:r>
      <w:r w:rsidR="007D63EA">
        <w:rPr>
          <w:b/>
        </w:rPr>
        <w:t>use when searching for hotels.</w:t>
      </w:r>
    </w:p>
    <w:p w:rsidR="00174211" w:rsidRDefault="00174211" w:rsidP="00174211">
      <w:pPr>
        <w:pStyle w:val="ListBullet5"/>
      </w:pPr>
      <w:r w:rsidRPr="00494222">
        <w:rPr>
          <w:b/>
        </w:rPr>
        <w:t>Display the following message to users when they choose a private rate hotel that can only be booked directly by the travel agency:</w:t>
      </w:r>
      <w:r>
        <w:t xml:space="preserve">  Enter in text that will be displayed to the traveler if the selected hotel can only be booked directly by the travel agency.  Be sure not to include travel lingo or HTML code since this message is displayed to the traveler.</w:t>
      </w:r>
    </w:p>
    <w:p w:rsidR="00174211" w:rsidRDefault="00174211" w:rsidP="00174211">
      <w:pPr>
        <w:pStyle w:val="ListBullet5"/>
      </w:pPr>
      <w:r w:rsidRPr="00B042A6">
        <w:rPr>
          <w:b/>
        </w:rPr>
        <w:t>Check real-time availability of hotels</w:t>
      </w:r>
      <w:r>
        <w:rPr>
          <w:b/>
        </w:rPr>
        <w:t>?</w:t>
      </w:r>
      <w:r>
        <w:t xml:space="preserve"> </w:t>
      </w:r>
      <w:r w:rsidRPr="00F73C4C">
        <w:rPr>
          <w:i/>
        </w:rPr>
        <w:t xml:space="preserve"> Yes </w:t>
      </w:r>
      <w:r w:rsidRPr="00F73C4C">
        <w:t>or</w:t>
      </w:r>
      <w:r w:rsidRPr="00F73C4C">
        <w:rPr>
          <w:i/>
        </w:rPr>
        <w:t xml:space="preserve"> No</w:t>
      </w:r>
      <w:r>
        <w:rPr>
          <w:i/>
        </w:rPr>
        <w:t>.</w:t>
      </w:r>
    </w:p>
    <w:p w:rsidR="00174211" w:rsidRPr="0003419E" w:rsidRDefault="00174211" w:rsidP="00174211">
      <w:pPr>
        <w:pStyle w:val="ListBullet5"/>
      </w:pPr>
      <w:r>
        <w:rPr>
          <w:b/>
        </w:rPr>
        <w:lastRenderedPageBreak/>
        <w:t>Get real-time pricing for hotels?</w:t>
      </w:r>
      <w:r>
        <w:t xml:space="preserve"> </w:t>
      </w:r>
      <w:r w:rsidRPr="00F73C4C">
        <w:rPr>
          <w:i/>
        </w:rPr>
        <w:t xml:space="preserve"> Yes </w:t>
      </w:r>
      <w:r w:rsidRPr="00F73C4C">
        <w:t>or</w:t>
      </w:r>
      <w:r w:rsidRPr="00F73C4C">
        <w:rPr>
          <w:i/>
        </w:rPr>
        <w:t xml:space="preserve"> No</w:t>
      </w:r>
      <w:r>
        <w:rPr>
          <w:i/>
        </w:rPr>
        <w:t>.</w:t>
      </w:r>
    </w:p>
    <w:p w:rsidR="00174211" w:rsidRDefault="00174211" w:rsidP="00174211">
      <w:pPr>
        <w:pStyle w:val="ListBullet5"/>
      </w:pPr>
      <w:r w:rsidRPr="0003419E">
        <w:rPr>
          <w:b/>
        </w:rPr>
        <w:t>Enable Trip Advisor reviews:</w:t>
      </w:r>
      <w:r>
        <w:rPr>
          <w:b/>
        </w:rPr>
        <w:t xml:space="preserve">  </w:t>
      </w:r>
      <w:r>
        <w:t xml:space="preserve">Select </w:t>
      </w:r>
      <w:r w:rsidRPr="0003419E">
        <w:rPr>
          <w:i/>
        </w:rPr>
        <w:t>Use superdomain setting, Yes</w:t>
      </w:r>
      <w:r w:rsidRPr="0003419E">
        <w:rPr>
          <w:b/>
        </w:rPr>
        <w:t xml:space="preserve"> </w:t>
      </w:r>
      <w:r>
        <w:t xml:space="preserve">or </w:t>
      </w:r>
      <w:r w:rsidRPr="0003419E">
        <w:rPr>
          <w:i/>
        </w:rPr>
        <w:t>No</w:t>
      </w:r>
      <w:r w:rsidRPr="0003419E">
        <w:rPr>
          <w:b/>
        </w:rPr>
        <w:t xml:space="preserve"> </w:t>
      </w:r>
      <w:r>
        <w:t>from the drop down list</w:t>
      </w:r>
    </w:p>
    <w:p w:rsidR="00EC0129" w:rsidRPr="00EC0129" w:rsidRDefault="00174211" w:rsidP="00EC0129">
      <w:pPr>
        <w:pStyle w:val="ListBullet5"/>
        <w:numPr>
          <w:ilvl w:val="1"/>
          <w:numId w:val="15"/>
        </w:numPr>
        <w:ind w:hanging="360"/>
      </w:pPr>
      <w:r>
        <w:rPr>
          <w:b/>
        </w:rPr>
        <w:t>Trip Advisor disclaimer</w:t>
      </w:r>
      <w:r w:rsidRPr="0003419E">
        <w:rPr>
          <w:b/>
        </w:rPr>
        <w:t>:</w:t>
      </w:r>
      <w:r>
        <w:rPr>
          <w:b/>
        </w:rPr>
        <w:t xml:space="preserve">  </w:t>
      </w:r>
      <w:r>
        <w:t>Enter up to 500 characters of HTML or plain text to display at the bottom of the list of comments travelers have provided for the property.  This typically would be “The comments made by travelers do not reflect the company’s views” or something similar.</w:t>
      </w:r>
      <w:r w:rsidR="00EC0129" w:rsidRPr="00EC0129">
        <w:rPr>
          <w:b/>
        </w:rPr>
        <w:t xml:space="preserve"> </w:t>
      </w:r>
    </w:p>
    <w:p w:rsidR="00174211" w:rsidRDefault="00EC0129" w:rsidP="00EC0129">
      <w:pPr>
        <w:pStyle w:val="ListBullet5"/>
        <w:numPr>
          <w:ilvl w:val="1"/>
          <w:numId w:val="15"/>
        </w:numPr>
        <w:ind w:hanging="360"/>
      </w:pPr>
      <w:r>
        <w:rPr>
          <w:b/>
        </w:rPr>
        <w:t xml:space="preserve">Out of policy </w:t>
      </w:r>
      <w:r w:rsidR="003F460F">
        <w:rPr>
          <w:b/>
        </w:rPr>
        <w:t>hotel rooms</w:t>
      </w:r>
      <w:r>
        <w:rPr>
          <w:b/>
        </w:rPr>
        <w:t xml:space="preserve"> to be bookable?</w:t>
      </w:r>
      <w:r>
        <w:t xml:space="preserve">:  </w:t>
      </w:r>
      <w:r w:rsidRPr="007566DD">
        <w:t xml:space="preserve">Selecting </w:t>
      </w:r>
      <w:r>
        <w:rPr>
          <w:i/>
        </w:rPr>
        <w:t xml:space="preserve">Yes </w:t>
      </w:r>
      <w:r w:rsidRPr="007566DD">
        <w:rPr>
          <w:i/>
        </w:rPr>
        <w:t xml:space="preserve"> </w:t>
      </w:r>
      <w:r>
        <w:t>makes out of policy hotel</w:t>
      </w:r>
      <w:r w:rsidR="003F460F">
        <w:t xml:space="preserve"> room</w:t>
      </w:r>
      <w:r>
        <w:t>s selectable (they will still be called out of policy) and s</w:t>
      </w:r>
      <w:r w:rsidRPr="007566DD">
        <w:t xml:space="preserve">electing </w:t>
      </w:r>
      <w:r w:rsidRPr="007566DD">
        <w:rPr>
          <w:i/>
        </w:rPr>
        <w:t xml:space="preserve">No </w:t>
      </w:r>
      <w:r w:rsidRPr="007566DD">
        <w:t xml:space="preserve">will not </w:t>
      </w:r>
      <w:r>
        <w:t>allow the selection of out of policy hotel</w:t>
      </w:r>
      <w:r w:rsidR="003F460F">
        <w:t xml:space="preserve"> room</w:t>
      </w:r>
      <w:r>
        <w:t>s.</w:t>
      </w:r>
    </w:p>
    <w:p w:rsidR="00174211" w:rsidRPr="002A6F81" w:rsidRDefault="00174211" w:rsidP="00174211">
      <w:pPr>
        <w:pStyle w:val="ListBullet3"/>
        <w:keepNext/>
        <w:spacing w:before="120" w:after="120"/>
        <w:rPr>
          <w:b/>
        </w:rPr>
      </w:pPr>
      <w:r w:rsidRPr="002A6F81">
        <w:rPr>
          <w:b/>
        </w:rPr>
        <w:t>Car Shopping Display Configuration:</w:t>
      </w:r>
    </w:p>
    <w:p w:rsidR="00174211" w:rsidRDefault="003F460F" w:rsidP="00846D0B">
      <w:pPr>
        <w:pStyle w:val="List2"/>
        <w:rPr>
          <w:b/>
        </w:rPr>
      </w:pPr>
      <w:r>
        <w:rPr>
          <w:noProof/>
        </w:rPr>
        <w:drawing>
          <wp:inline distT="0" distB="0" distL="0" distR="0">
            <wp:extent cx="6281928" cy="2359152"/>
            <wp:effectExtent l="0" t="0" r="5080" b="3175"/>
            <wp:docPr id="224" name="Picture 224" descr="D:\Users\cbland\AppData\Local\Temp\SNAGHTML3d5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bland\AppData\Local\Temp\SNAGHTML3d566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1928" cy="2359152"/>
                    </a:xfrm>
                    <a:prstGeom prst="rect">
                      <a:avLst/>
                    </a:prstGeom>
                    <a:noFill/>
                    <a:ln>
                      <a:noFill/>
                    </a:ln>
                  </pic:spPr>
                </pic:pic>
              </a:graphicData>
            </a:graphic>
          </wp:inline>
        </w:drawing>
      </w:r>
    </w:p>
    <w:p w:rsidR="00174211" w:rsidRPr="00D6319F" w:rsidRDefault="00174211" w:rsidP="00174211">
      <w:pPr>
        <w:pStyle w:val="ListBullet5"/>
      </w:pPr>
      <w:r>
        <w:rPr>
          <w:b/>
        </w:rPr>
        <w:t>Restrict car sizes to users?</w:t>
      </w:r>
      <w:r>
        <w:t xml:space="preserve"> </w:t>
      </w:r>
      <w:r w:rsidRPr="00F73C4C">
        <w:rPr>
          <w:i/>
        </w:rPr>
        <w:t xml:space="preserve"> Yes </w:t>
      </w:r>
      <w:r w:rsidRPr="00F73C4C">
        <w:t>or</w:t>
      </w:r>
      <w:r w:rsidRPr="00F73C4C">
        <w:rPr>
          <w:i/>
        </w:rPr>
        <w:t xml:space="preserve"> No</w:t>
      </w:r>
      <w:r>
        <w:rPr>
          <w:i/>
        </w:rPr>
        <w:t>.</w:t>
      </w:r>
    </w:p>
    <w:p w:rsidR="00174211" w:rsidRDefault="00174211" w:rsidP="00174211">
      <w:pPr>
        <w:pStyle w:val="ListBullet6"/>
      </w:pPr>
      <w:r>
        <w:t xml:space="preserve">If </w:t>
      </w:r>
      <w:r>
        <w:rPr>
          <w:i/>
        </w:rPr>
        <w:t xml:space="preserve">Yes </w:t>
      </w:r>
      <w:r>
        <w:t>is selected:</w:t>
      </w:r>
    </w:p>
    <w:p w:rsidR="00174211" w:rsidRDefault="00174211" w:rsidP="00846D0B">
      <w:pPr>
        <w:pStyle w:val="List2"/>
      </w:pPr>
      <w:r>
        <w:rPr>
          <w:noProof/>
        </w:rPr>
        <w:drawing>
          <wp:inline distT="0" distB="0" distL="0" distR="0" wp14:anchorId="55B8104E" wp14:editId="11565F7F">
            <wp:extent cx="6041905" cy="1238095"/>
            <wp:effectExtent l="19050" t="0" r="0" b="0"/>
            <wp:docPr id="268" name="Picture 7" descr="C:\DOCUME~1\cbland\LOCALS~1\Temp\SNAGHTML2de5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cbland\LOCALS~1\Temp\SNAGHTML2de5438.PNG"/>
                    <pic:cNvPicPr>
                      <a:picLocks noChangeAspect="1" noChangeArrowheads="1"/>
                    </pic:cNvPicPr>
                  </pic:nvPicPr>
                  <pic:blipFill>
                    <a:blip r:embed="rId59" cstate="print"/>
                    <a:srcRect/>
                    <a:stretch>
                      <a:fillRect/>
                    </a:stretch>
                  </pic:blipFill>
                  <pic:spPr bwMode="auto">
                    <a:xfrm>
                      <a:off x="0" y="0"/>
                      <a:ext cx="6041905" cy="1238095"/>
                    </a:xfrm>
                    <a:prstGeom prst="rect">
                      <a:avLst/>
                    </a:prstGeom>
                    <a:noFill/>
                    <a:ln w="9525">
                      <a:noFill/>
                      <a:miter lim="800000"/>
                      <a:headEnd/>
                      <a:tailEnd/>
                    </a:ln>
                  </pic:spPr>
                </pic:pic>
              </a:graphicData>
            </a:graphic>
          </wp:inline>
        </w:drawing>
      </w:r>
    </w:p>
    <w:p w:rsidR="00174211" w:rsidRDefault="00174211" w:rsidP="00174211">
      <w:pPr>
        <w:pStyle w:val="ListBullet7"/>
      </w:pPr>
      <w:r>
        <w:rPr>
          <w:b/>
        </w:rPr>
        <w:t xml:space="preserve">Do not display these car sizes:  </w:t>
      </w:r>
      <w:r>
        <w:t xml:space="preserve">Select the car sizes to not display.  Several can be selected by holding down the </w:t>
      </w:r>
      <w:r w:rsidRPr="00F52B8E">
        <w:t>control</w:t>
      </w:r>
      <w:r>
        <w:t xml:space="preserve"> key to select one at a time, or the shift key to select a range</w:t>
      </w:r>
      <w:r>
        <w:rPr>
          <w:i/>
        </w:rPr>
        <w:t>.</w:t>
      </w:r>
    </w:p>
    <w:p w:rsidR="00174211" w:rsidRDefault="00174211" w:rsidP="00174211">
      <w:pPr>
        <w:pStyle w:val="ListBullet5"/>
      </w:pPr>
      <w:r>
        <w:rPr>
          <w:b/>
        </w:rPr>
        <w:t>Hide the car matrix on the search results:</w:t>
      </w:r>
      <w:r>
        <w:t xml:space="preserve"> Select the</w:t>
      </w:r>
      <w:r w:rsidRPr="00F73C4C">
        <w:rPr>
          <w:i/>
        </w:rPr>
        <w:t xml:space="preserve"> Yes </w:t>
      </w:r>
      <w:r w:rsidRPr="00F73C4C">
        <w:t>or</w:t>
      </w:r>
      <w:r w:rsidRPr="00F73C4C">
        <w:rPr>
          <w:i/>
        </w:rPr>
        <w:t xml:space="preserve"> No</w:t>
      </w:r>
      <w:r>
        <w:rPr>
          <w:i/>
        </w:rPr>
        <w:t xml:space="preserve"> </w:t>
      </w:r>
      <w:r w:rsidRPr="005F0E6E">
        <w:t>radio button.</w:t>
      </w:r>
    </w:p>
    <w:p w:rsidR="00174211" w:rsidRDefault="00174211" w:rsidP="00174211">
      <w:pPr>
        <w:pStyle w:val="ListBullet5"/>
      </w:pPr>
      <w:r w:rsidRPr="005F0E6E">
        <w:rPr>
          <w:b/>
        </w:rPr>
        <w:t>Require form of payment for Rental Car only bookings:</w:t>
      </w:r>
      <w:r>
        <w:t xml:space="preserve">  Select the</w:t>
      </w:r>
      <w:r w:rsidRPr="00F73C4C">
        <w:rPr>
          <w:i/>
        </w:rPr>
        <w:t xml:space="preserve"> Yes </w:t>
      </w:r>
      <w:r w:rsidRPr="00F73C4C">
        <w:t>or</w:t>
      </w:r>
      <w:r w:rsidRPr="00F73C4C">
        <w:rPr>
          <w:i/>
        </w:rPr>
        <w:t xml:space="preserve"> No</w:t>
      </w:r>
      <w:r>
        <w:rPr>
          <w:i/>
        </w:rPr>
        <w:t xml:space="preserve"> </w:t>
      </w:r>
      <w:r w:rsidRPr="005F0E6E">
        <w:t>radio button.</w:t>
      </w:r>
    </w:p>
    <w:p w:rsidR="00413EEB" w:rsidRPr="00413EEB" w:rsidRDefault="00174211" w:rsidP="00413EEB">
      <w:pPr>
        <w:pStyle w:val="ListBullet5"/>
        <w:numPr>
          <w:ilvl w:val="1"/>
          <w:numId w:val="15"/>
        </w:numPr>
        <w:ind w:hanging="360"/>
      </w:pPr>
      <w:r w:rsidRPr="005F0E6E">
        <w:rPr>
          <w:b/>
        </w:rPr>
        <w:t>Restrict users from booking Hybrids:</w:t>
      </w:r>
      <w:r>
        <w:t xml:space="preserve">  Select the</w:t>
      </w:r>
      <w:r w:rsidRPr="00F73C4C">
        <w:rPr>
          <w:i/>
        </w:rPr>
        <w:t xml:space="preserve"> Yes </w:t>
      </w:r>
      <w:r w:rsidRPr="00F73C4C">
        <w:t>or</w:t>
      </w:r>
      <w:r w:rsidRPr="00F73C4C">
        <w:rPr>
          <w:i/>
        </w:rPr>
        <w:t xml:space="preserve"> No</w:t>
      </w:r>
      <w:r>
        <w:rPr>
          <w:i/>
        </w:rPr>
        <w:t xml:space="preserve"> </w:t>
      </w:r>
      <w:r w:rsidRPr="005F0E6E">
        <w:t>radio button.</w:t>
      </w:r>
      <w:r w:rsidR="00413EEB" w:rsidRPr="00413EEB">
        <w:rPr>
          <w:b/>
        </w:rPr>
        <w:t xml:space="preserve"> </w:t>
      </w:r>
    </w:p>
    <w:p w:rsidR="00174211" w:rsidRDefault="00413EEB" w:rsidP="00413EEB">
      <w:pPr>
        <w:pStyle w:val="ListBullet5"/>
        <w:numPr>
          <w:ilvl w:val="1"/>
          <w:numId w:val="15"/>
        </w:numPr>
        <w:ind w:hanging="360"/>
      </w:pPr>
      <w:r>
        <w:rPr>
          <w:b/>
        </w:rPr>
        <w:t xml:space="preserve">Out of policy </w:t>
      </w:r>
      <w:r>
        <w:rPr>
          <w:b/>
        </w:rPr>
        <w:t>rental cars</w:t>
      </w:r>
      <w:r>
        <w:rPr>
          <w:b/>
        </w:rPr>
        <w:t xml:space="preserve"> to be bookable?</w:t>
      </w:r>
      <w:r>
        <w:t xml:space="preserve">:  </w:t>
      </w:r>
      <w:r w:rsidRPr="007566DD">
        <w:t xml:space="preserve">Selecting </w:t>
      </w:r>
      <w:r>
        <w:rPr>
          <w:i/>
        </w:rPr>
        <w:t xml:space="preserve">Yes </w:t>
      </w:r>
      <w:r w:rsidRPr="007566DD">
        <w:rPr>
          <w:i/>
        </w:rPr>
        <w:t xml:space="preserve"> </w:t>
      </w:r>
      <w:r>
        <w:t xml:space="preserve">makes out of policy </w:t>
      </w:r>
      <w:r>
        <w:t>rental cars</w:t>
      </w:r>
      <w:r>
        <w:t xml:space="preserve"> selectable (they will still be called out of policy) and s</w:t>
      </w:r>
      <w:r w:rsidRPr="007566DD">
        <w:t xml:space="preserve">electing </w:t>
      </w:r>
      <w:r w:rsidRPr="007566DD">
        <w:rPr>
          <w:i/>
        </w:rPr>
        <w:t xml:space="preserve">No </w:t>
      </w:r>
      <w:r w:rsidRPr="007566DD">
        <w:t xml:space="preserve">will not </w:t>
      </w:r>
      <w:r>
        <w:t xml:space="preserve">allow the selection of out of policy </w:t>
      </w:r>
      <w:r>
        <w:t>rental cars</w:t>
      </w:r>
      <w:r>
        <w:t>.</w:t>
      </w:r>
    </w:p>
    <w:p w:rsidR="00174211" w:rsidRPr="002A6F81" w:rsidRDefault="00174211" w:rsidP="00174211">
      <w:pPr>
        <w:pStyle w:val="ListBullet3"/>
        <w:keepNext/>
        <w:spacing w:before="120" w:after="120"/>
        <w:rPr>
          <w:b/>
        </w:rPr>
      </w:pPr>
      <w:r w:rsidRPr="002A6F81">
        <w:rPr>
          <w:b/>
        </w:rPr>
        <w:lastRenderedPageBreak/>
        <w:t>Booking, Change and Cancellation Configuration:</w:t>
      </w:r>
    </w:p>
    <w:p w:rsidR="00174211" w:rsidRDefault="004D7326" w:rsidP="00846D0B">
      <w:pPr>
        <w:pStyle w:val="List2"/>
      </w:pPr>
      <w:r>
        <w:rPr>
          <w:noProof/>
        </w:rPr>
        <w:drawing>
          <wp:inline distT="0" distB="0" distL="0" distR="0">
            <wp:extent cx="6281928" cy="3602736"/>
            <wp:effectExtent l="0" t="0" r="5080" b="0"/>
            <wp:docPr id="244" name="Picture 244" descr="D:\Users\cbland\AppData\Local\Temp\SNAGHTML40f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bland\AppData\Local\Temp\SNAGHTML40f99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1928" cy="3602736"/>
                    </a:xfrm>
                    <a:prstGeom prst="rect">
                      <a:avLst/>
                    </a:prstGeom>
                    <a:noFill/>
                    <a:ln>
                      <a:noFill/>
                    </a:ln>
                  </pic:spPr>
                </pic:pic>
              </a:graphicData>
            </a:graphic>
          </wp:inline>
        </w:drawing>
      </w:r>
    </w:p>
    <w:p w:rsidR="00174211" w:rsidRDefault="00174211" w:rsidP="00174211">
      <w:pPr>
        <w:pStyle w:val="ListBullet5"/>
      </w:pPr>
      <w:r>
        <w:rPr>
          <w:b/>
        </w:rPr>
        <w:t xml:space="preserve">Default search form to include flights:  </w:t>
      </w:r>
      <w:r w:rsidRPr="00F73C4C">
        <w:rPr>
          <w:i/>
        </w:rPr>
        <w:t xml:space="preserve">Yes </w:t>
      </w:r>
      <w:r w:rsidRPr="00F73C4C">
        <w:t>or</w:t>
      </w:r>
      <w:r w:rsidRPr="00F73C4C">
        <w:rPr>
          <w:i/>
        </w:rPr>
        <w:t xml:space="preserve"> No</w:t>
      </w:r>
      <w:r>
        <w:rPr>
          <w:i/>
        </w:rPr>
        <w:t>.</w:t>
      </w:r>
      <w:r>
        <w:t xml:space="preserve"> Should the flight checkbox be pre-checked when the search form is presented to the traveler? </w:t>
      </w:r>
    </w:p>
    <w:p w:rsidR="00174211" w:rsidRDefault="00174211" w:rsidP="00174211">
      <w:pPr>
        <w:pStyle w:val="ListBullet5"/>
      </w:pPr>
      <w:r>
        <w:rPr>
          <w:b/>
        </w:rPr>
        <w:t xml:space="preserve">Default search form to include hotel:  </w:t>
      </w:r>
      <w:r w:rsidRPr="00F73C4C">
        <w:rPr>
          <w:i/>
        </w:rPr>
        <w:t xml:space="preserve">Yes </w:t>
      </w:r>
      <w:r w:rsidRPr="00F73C4C">
        <w:t>or</w:t>
      </w:r>
      <w:r w:rsidRPr="00F73C4C">
        <w:rPr>
          <w:i/>
        </w:rPr>
        <w:t xml:space="preserve"> No</w:t>
      </w:r>
      <w:r>
        <w:rPr>
          <w:i/>
        </w:rPr>
        <w:t>.</w:t>
      </w:r>
      <w:r>
        <w:t xml:space="preserve"> Should the hotel checkbox be pre-checked when the search form is presented to the traveler?</w:t>
      </w:r>
    </w:p>
    <w:p w:rsidR="00174211" w:rsidRDefault="00174211" w:rsidP="00174211">
      <w:pPr>
        <w:pStyle w:val="ListBullet5"/>
      </w:pPr>
      <w:r>
        <w:rPr>
          <w:b/>
        </w:rPr>
        <w:t xml:space="preserve">Default search form to include rental car:  </w:t>
      </w:r>
      <w:r w:rsidRPr="00F73C4C">
        <w:rPr>
          <w:i/>
        </w:rPr>
        <w:t xml:space="preserve">Yes </w:t>
      </w:r>
      <w:r w:rsidRPr="00F73C4C">
        <w:t>or</w:t>
      </w:r>
      <w:r w:rsidRPr="00F73C4C">
        <w:rPr>
          <w:i/>
        </w:rPr>
        <w:t xml:space="preserve"> No</w:t>
      </w:r>
      <w:r>
        <w:rPr>
          <w:i/>
        </w:rPr>
        <w:t>.</w:t>
      </w:r>
      <w:r>
        <w:t xml:space="preserve"> Should the rental car checkbox be pre-checked when the search form is presented to the traveler?</w:t>
      </w:r>
    </w:p>
    <w:p w:rsidR="00174211" w:rsidRDefault="00174211" w:rsidP="00174211">
      <w:pPr>
        <w:pStyle w:val="ListBullet5"/>
      </w:pPr>
      <w:r w:rsidRPr="00697213">
        <w:rPr>
          <w:b/>
        </w:rPr>
        <w:t>Select the minimum time required before flight time for booking and changing airline flights:</w:t>
      </w:r>
      <w:r>
        <w:rPr>
          <w:b/>
        </w:rPr>
        <w:t xml:space="preserve">  </w:t>
      </w:r>
      <w:r>
        <w:t xml:space="preserve">Times range from No limit to 1 day in hour increments and 1 – 5 days in day increments.  </w:t>
      </w:r>
    </w:p>
    <w:p w:rsidR="00174211" w:rsidRDefault="00174211" w:rsidP="00174211">
      <w:pPr>
        <w:pStyle w:val="ListBullet5"/>
      </w:pPr>
      <w:r w:rsidRPr="00697213">
        <w:rPr>
          <w:b/>
        </w:rPr>
        <w:t>Select the maximum number of travelers that may be booked on any trip:</w:t>
      </w:r>
      <w:r>
        <w:t xml:space="preserve">  It is recommended that this be set to 1.</w:t>
      </w:r>
    </w:p>
    <w:p w:rsidR="00174211" w:rsidRDefault="00174211" w:rsidP="00174211">
      <w:pPr>
        <w:pStyle w:val="ListBullet5"/>
      </w:pPr>
      <w:r w:rsidRPr="00697213">
        <w:rPr>
          <w:b/>
        </w:rPr>
        <w:t>Display the option to add Special Handling text on the Trip Purchase page</w:t>
      </w:r>
      <w:r>
        <w:t xml:space="preserve">: </w:t>
      </w:r>
      <w:r w:rsidRPr="00F73C4C">
        <w:rPr>
          <w:i/>
        </w:rPr>
        <w:t xml:space="preserve">Yes </w:t>
      </w:r>
      <w:r w:rsidRPr="00F73C4C">
        <w:t>or</w:t>
      </w:r>
      <w:r w:rsidRPr="00F73C4C">
        <w:rPr>
          <w:i/>
        </w:rPr>
        <w:t xml:space="preserve"> No</w:t>
      </w:r>
      <w:r>
        <w:rPr>
          <w:i/>
        </w:rPr>
        <w:t>.</w:t>
      </w:r>
      <w:r>
        <w:t xml:space="preserve">  Setting this to </w:t>
      </w:r>
      <w:r w:rsidRPr="001C2D2B">
        <w:rPr>
          <w:i/>
        </w:rPr>
        <w:t>Yes</w:t>
      </w:r>
      <w:r>
        <w:t xml:space="preserve"> will allow free form text to be entered by the traveler which can be used to set queue delivery options.</w:t>
      </w:r>
    </w:p>
    <w:p w:rsidR="00174211" w:rsidRDefault="00174211" w:rsidP="00174211">
      <w:pPr>
        <w:pStyle w:val="ListBullet5"/>
      </w:pPr>
      <w:r w:rsidRPr="00697213">
        <w:rPr>
          <w:b/>
        </w:rPr>
        <w:t>Enable user to change the Traveler Name on the Purchase page:</w:t>
      </w:r>
      <w:r>
        <w:t xml:space="preserve">  </w:t>
      </w:r>
      <w:r w:rsidRPr="00F73C4C">
        <w:rPr>
          <w:i/>
        </w:rPr>
        <w:t xml:space="preserve">Yes </w:t>
      </w:r>
      <w:r w:rsidRPr="00F73C4C">
        <w:t>or</w:t>
      </w:r>
      <w:r w:rsidRPr="00F73C4C">
        <w:rPr>
          <w:i/>
        </w:rPr>
        <w:t xml:space="preserve"> No</w:t>
      </w:r>
      <w:r>
        <w:rPr>
          <w:i/>
        </w:rPr>
        <w:t>.</w:t>
      </w:r>
      <w:r>
        <w:t xml:space="preserve">  It is recommended this be set to No, but can be used for non-profiled bookings such as for guest travelers.</w:t>
      </w:r>
    </w:p>
    <w:p w:rsidR="00174211" w:rsidRDefault="00174211" w:rsidP="00174211">
      <w:pPr>
        <w:pStyle w:val="ListBullet5"/>
      </w:pPr>
      <w:r w:rsidRPr="00697213">
        <w:rPr>
          <w:b/>
        </w:rPr>
        <w:t>Hide the Address field from the Purchase page:</w:t>
      </w:r>
      <w:r>
        <w:t xml:space="preserve">  </w:t>
      </w:r>
      <w:r w:rsidRPr="00F73C4C">
        <w:rPr>
          <w:i/>
        </w:rPr>
        <w:t xml:space="preserve">Yes </w:t>
      </w:r>
      <w:r w:rsidRPr="00F73C4C">
        <w:t>or</w:t>
      </w:r>
      <w:r w:rsidRPr="00F73C4C">
        <w:rPr>
          <w:i/>
        </w:rPr>
        <w:t xml:space="preserve"> No</w:t>
      </w:r>
      <w:r>
        <w:rPr>
          <w:i/>
        </w:rPr>
        <w:t>.</w:t>
      </w:r>
      <w:r>
        <w:t xml:space="preserve">  </w:t>
      </w:r>
      <w:r w:rsidR="00A920D8">
        <w:t>Selection of “</w:t>
      </w:r>
      <w:r>
        <w:t>No</w:t>
      </w:r>
      <w:r w:rsidR="00A920D8">
        <w:t>”</w:t>
      </w:r>
      <w:r>
        <w:t xml:space="preserve"> will display the travelers address as listed in the profile.  Yes will not display the address.</w:t>
      </w:r>
    </w:p>
    <w:p w:rsidR="00A920D8" w:rsidRDefault="00A920D8" w:rsidP="00A920D8">
      <w:pPr>
        <w:pStyle w:val="ListBullet5"/>
      </w:pPr>
      <w:r>
        <w:rPr>
          <w:b/>
        </w:rPr>
        <w:t>Allow Single use credit card on Purchase Page</w:t>
      </w:r>
      <w:r w:rsidRPr="00697213">
        <w:rPr>
          <w:b/>
        </w:rPr>
        <w:t>:</w:t>
      </w:r>
      <w:r>
        <w:t xml:space="preserve">  </w:t>
      </w:r>
      <w:r w:rsidRPr="00F73C4C">
        <w:rPr>
          <w:i/>
        </w:rPr>
        <w:t xml:space="preserve">Yes </w:t>
      </w:r>
      <w:r w:rsidRPr="00F73C4C">
        <w:t>or</w:t>
      </w:r>
      <w:r w:rsidRPr="00F73C4C">
        <w:rPr>
          <w:i/>
        </w:rPr>
        <w:t xml:space="preserve"> No</w:t>
      </w:r>
      <w:r>
        <w:rPr>
          <w:i/>
        </w:rPr>
        <w:t>.</w:t>
      </w:r>
      <w:r>
        <w:t xml:space="preserve">  </w:t>
      </w:r>
      <w:r w:rsidR="0005508B">
        <w:t>Allow user to enter a one-time only form of payment on the Purchase Page.  This card will not be saved to the user’s profile.</w:t>
      </w:r>
    </w:p>
    <w:p w:rsidR="00174211" w:rsidRDefault="00174211" w:rsidP="00174211">
      <w:pPr>
        <w:pStyle w:val="ListBullet5"/>
      </w:pPr>
      <w:r w:rsidRPr="00697213">
        <w:rPr>
          <w:b/>
        </w:rPr>
        <w:t>Select the system behavior that should apply when a hotel or car booking fails during the purchase process:</w:t>
      </w:r>
      <w:r>
        <w:t xml:space="preserve">  Create a Passive Segment or Complete purchase without hotel or car.</w:t>
      </w:r>
    </w:p>
    <w:p w:rsidR="00174211" w:rsidRDefault="00174211" w:rsidP="00174211">
      <w:pPr>
        <w:pStyle w:val="Notes"/>
      </w:pPr>
      <w:r w:rsidRPr="00486799">
        <w:rPr>
          <w:b/>
        </w:rPr>
        <w:lastRenderedPageBreak/>
        <w:t>N</w:t>
      </w:r>
      <w:r>
        <w:rPr>
          <w:b/>
        </w:rPr>
        <w:t>ote</w:t>
      </w:r>
      <w:r w:rsidRPr="00486799">
        <w:rPr>
          <w:b/>
        </w:rPr>
        <w:t>:</w:t>
      </w:r>
      <w:r>
        <w:t xml:space="preserve">  Rental car passive segments are no longer generated during booking flows as a default error response. </w:t>
      </w:r>
      <w:r w:rsidR="00312ECC">
        <w:t>Deem</w:t>
      </w:r>
      <w:r>
        <w:t xml:space="preserve"> has implemented extensive retry and error handling for rental cars at purchase to avoid generating passive rental car segments.</w:t>
      </w:r>
    </w:p>
    <w:p w:rsidR="00174211" w:rsidRDefault="00174211" w:rsidP="00174211">
      <w:pPr>
        <w:pStyle w:val="Notes"/>
        <w:rPr>
          <w:color w:val="1F497D"/>
        </w:rPr>
      </w:pPr>
      <w:r>
        <w:t>The Display Configuration page in the dashboard will be modified in a future release to remove the word ‘car’ from this option.</w:t>
      </w:r>
    </w:p>
    <w:p w:rsidR="00174211" w:rsidRDefault="00174211" w:rsidP="00174211">
      <w:pPr>
        <w:pStyle w:val="ListBullet5"/>
      </w:pPr>
      <w:r w:rsidRPr="0042109A">
        <w:rPr>
          <w:b/>
        </w:rPr>
        <w:t>Display the following advisory text when the Trip is booked without requested hotel(s) or car(s):</w:t>
      </w:r>
      <w:r>
        <w:t xml:space="preserve">  Enter in text that will be displayed to the traveler if the trip is booked without the requested hotel or car.  Be sure not to include travel lingo or HTML code since this message is displayed to the traveler.</w:t>
      </w:r>
    </w:p>
    <w:p w:rsidR="004D7326" w:rsidRDefault="004D7326" w:rsidP="004D7326">
      <w:pPr>
        <w:pStyle w:val="BodyTextIndent"/>
      </w:pPr>
      <w:r>
        <w:rPr>
          <w:noProof/>
        </w:rPr>
        <w:drawing>
          <wp:inline distT="0" distB="0" distL="0" distR="0">
            <wp:extent cx="5769864" cy="4398264"/>
            <wp:effectExtent l="0" t="0" r="2540" b="2540"/>
            <wp:docPr id="245" name="Picture 245" descr="D:\Users\cbland\AppData\Local\Temp\SNAGHTML427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bland\AppData\Local\Temp\SNAGHTML427b8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9864" cy="4398264"/>
                    </a:xfrm>
                    <a:prstGeom prst="rect">
                      <a:avLst/>
                    </a:prstGeom>
                    <a:noFill/>
                    <a:ln>
                      <a:noFill/>
                    </a:ln>
                  </pic:spPr>
                </pic:pic>
              </a:graphicData>
            </a:graphic>
          </wp:inline>
        </w:drawing>
      </w:r>
    </w:p>
    <w:p w:rsidR="00174211" w:rsidRDefault="00174211" w:rsidP="00174211">
      <w:pPr>
        <w:pStyle w:val="ListBullet5"/>
      </w:pPr>
      <w:r w:rsidRPr="001470C5">
        <w:rPr>
          <w:b/>
        </w:rPr>
        <w:t>Enable users to change or cancel airline flights, hotels, and/or rental cars post booking?</w:t>
      </w:r>
      <w:r>
        <w:t xml:space="preserve">  Yes or No.  S</w:t>
      </w:r>
      <w:r w:rsidRPr="001470C5">
        <w:t>elect</w:t>
      </w:r>
      <w:r>
        <w:t>ion</w:t>
      </w:r>
      <w:r w:rsidRPr="001470C5">
        <w:t xml:space="preserve"> to change or cancel air OR hotel OR rental car</w:t>
      </w:r>
      <w:r>
        <w:t xml:space="preserve"> cannot be made</w:t>
      </w:r>
      <w:r w:rsidRPr="001470C5">
        <w:t xml:space="preserve">.  </w:t>
      </w:r>
      <w:r>
        <w:t>Only</w:t>
      </w:r>
      <w:r w:rsidRPr="001470C5">
        <w:t xml:space="preserve"> select</w:t>
      </w:r>
      <w:r>
        <w:t>ion</w:t>
      </w:r>
      <w:r w:rsidRPr="001470C5">
        <w:t xml:space="preserve"> to change or cancel air AND hotel AND rental car</w:t>
      </w:r>
      <w:r>
        <w:t xml:space="preserve"> can be made</w:t>
      </w:r>
      <w:r w:rsidRPr="001470C5">
        <w:t>.</w:t>
      </w:r>
      <w:r>
        <w:t xml:space="preserve">  Selecting </w:t>
      </w:r>
      <w:r>
        <w:rPr>
          <w:i/>
        </w:rPr>
        <w:t>Yes</w:t>
      </w:r>
      <w:r>
        <w:t xml:space="preserve"> enables the storing of the unused ticket.</w:t>
      </w:r>
    </w:p>
    <w:p w:rsidR="00174211" w:rsidRPr="001470C5" w:rsidRDefault="00174211" w:rsidP="00174211">
      <w:pPr>
        <w:pStyle w:val="Notes"/>
      </w:pPr>
      <w:r w:rsidRPr="001470C5">
        <w:rPr>
          <w:b/>
        </w:rPr>
        <w:t>N</w:t>
      </w:r>
      <w:r>
        <w:rPr>
          <w:b/>
        </w:rPr>
        <w:t>ote</w:t>
      </w:r>
      <w:r w:rsidRPr="001470C5">
        <w:rPr>
          <w:b/>
        </w:rPr>
        <w:t>:</w:t>
      </w:r>
      <w:r>
        <w:t xml:space="preserve">  </w:t>
      </w:r>
      <w:r w:rsidRPr="001470C5">
        <w:t xml:space="preserve">Selecting </w:t>
      </w:r>
      <w:r w:rsidRPr="00874D70">
        <w:rPr>
          <w:i/>
        </w:rPr>
        <w:t>No</w:t>
      </w:r>
      <w:r w:rsidRPr="001470C5">
        <w:t xml:space="preserve"> will hide the remaining fields in this section.</w:t>
      </w:r>
      <w:r>
        <w:t xml:space="preserve">  Selecting Yes displays the following fields:</w:t>
      </w:r>
    </w:p>
    <w:p w:rsidR="00174211" w:rsidRPr="001B45B7" w:rsidRDefault="00174211" w:rsidP="00834252">
      <w:pPr>
        <w:pStyle w:val="ListBullet5"/>
      </w:pPr>
      <w:r w:rsidRPr="00751534">
        <w:rPr>
          <w:b/>
        </w:rPr>
        <w:t>Enable users to add air to hotel and / or rental car only trips post booking</w:t>
      </w:r>
      <w:r>
        <w:t xml:space="preserve">:  </w:t>
      </w:r>
      <w:r w:rsidRPr="00F73C4C">
        <w:rPr>
          <w:i/>
        </w:rPr>
        <w:t xml:space="preserve">Yes </w:t>
      </w:r>
      <w:r w:rsidRPr="00F73C4C">
        <w:t>or</w:t>
      </w:r>
      <w:r w:rsidRPr="00F73C4C">
        <w:rPr>
          <w:i/>
        </w:rPr>
        <w:t xml:space="preserve"> No</w:t>
      </w:r>
      <w:r>
        <w:rPr>
          <w:i/>
        </w:rPr>
        <w:t>.</w:t>
      </w:r>
      <w:r>
        <w:t xml:space="preserve">  </w:t>
      </w:r>
    </w:p>
    <w:p w:rsidR="00174211" w:rsidRPr="001B45B7" w:rsidRDefault="00174211" w:rsidP="00834252">
      <w:pPr>
        <w:pStyle w:val="ListBullet5"/>
      </w:pPr>
      <w:r w:rsidRPr="00751534">
        <w:rPr>
          <w:b/>
        </w:rPr>
        <w:t>Limit online cancel to only online booked domestic trips where full fare details are available</w:t>
      </w:r>
      <w:r>
        <w:t xml:space="preserve">:  </w:t>
      </w:r>
      <w:r w:rsidRPr="00F73C4C">
        <w:rPr>
          <w:i/>
        </w:rPr>
        <w:t xml:space="preserve">Yes </w:t>
      </w:r>
      <w:r w:rsidRPr="00F73C4C">
        <w:t>or</w:t>
      </w:r>
      <w:r w:rsidRPr="00F73C4C">
        <w:rPr>
          <w:i/>
        </w:rPr>
        <w:t xml:space="preserve"> No</w:t>
      </w:r>
      <w:r>
        <w:rPr>
          <w:i/>
        </w:rPr>
        <w:t>.</w:t>
      </w:r>
      <w:r>
        <w:t xml:space="preserve">  </w:t>
      </w:r>
    </w:p>
    <w:p w:rsidR="00174211" w:rsidRDefault="00174211" w:rsidP="00834252">
      <w:pPr>
        <w:pStyle w:val="ListBullet5"/>
      </w:pPr>
      <w:r w:rsidRPr="00751534">
        <w:rPr>
          <w:b/>
        </w:rPr>
        <w:t>Automatically void tickets when an itinerary is cancelled:</w:t>
      </w:r>
      <w:r>
        <w:t xml:space="preserve">  </w:t>
      </w:r>
      <w:r w:rsidRPr="00F73C4C">
        <w:rPr>
          <w:i/>
        </w:rPr>
        <w:t xml:space="preserve">Yes </w:t>
      </w:r>
      <w:r w:rsidRPr="00F73C4C">
        <w:t>or</w:t>
      </w:r>
      <w:r w:rsidRPr="00F73C4C">
        <w:rPr>
          <w:i/>
        </w:rPr>
        <w:t xml:space="preserve"> No</w:t>
      </w:r>
      <w:r>
        <w:rPr>
          <w:i/>
        </w:rPr>
        <w:t>.</w:t>
      </w:r>
      <w:r>
        <w:t xml:space="preserve">  </w:t>
      </w:r>
    </w:p>
    <w:p w:rsidR="00174211" w:rsidRDefault="00174211" w:rsidP="00834252">
      <w:pPr>
        <w:pStyle w:val="ListBullet5"/>
      </w:pPr>
      <w:r w:rsidRPr="00751534">
        <w:rPr>
          <w:b/>
        </w:rPr>
        <w:t>Automatically refund tickets when an itinerary is cancelled:</w:t>
      </w:r>
      <w:r>
        <w:t xml:space="preserve">  </w:t>
      </w:r>
      <w:r w:rsidRPr="00F73C4C">
        <w:rPr>
          <w:i/>
        </w:rPr>
        <w:t xml:space="preserve">Yes </w:t>
      </w:r>
      <w:r w:rsidRPr="00F73C4C">
        <w:t>or</w:t>
      </w:r>
      <w:r w:rsidRPr="00F73C4C">
        <w:rPr>
          <w:i/>
        </w:rPr>
        <w:t xml:space="preserve"> No</w:t>
      </w:r>
      <w:r>
        <w:rPr>
          <w:i/>
        </w:rPr>
        <w:t>.</w:t>
      </w:r>
      <w:r>
        <w:t xml:space="preserve">  </w:t>
      </w:r>
    </w:p>
    <w:p w:rsidR="00776DBF" w:rsidRDefault="00073A84" w:rsidP="00834252">
      <w:pPr>
        <w:pStyle w:val="ListBullet5"/>
      </w:pPr>
      <w:r w:rsidRPr="00751534">
        <w:rPr>
          <w:b/>
        </w:rPr>
        <w:lastRenderedPageBreak/>
        <w:t>Allow ticket exchanges that result in forfeiture of residual fare</w:t>
      </w:r>
      <w:r w:rsidRPr="00073A84">
        <w:t xml:space="preserve">: </w:t>
      </w:r>
      <w:r w:rsidRPr="00073A84">
        <w:rPr>
          <w:i/>
        </w:rPr>
        <w:t xml:space="preserve">Yes </w:t>
      </w:r>
      <w:r w:rsidRPr="00F73C4C">
        <w:t>or</w:t>
      </w:r>
      <w:r w:rsidRPr="00073A84">
        <w:rPr>
          <w:i/>
        </w:rPr>
        <w:t xml:space="preserve"> No.</w:t>
      </w:r>
      <w:r>
        <w:t xml:space="preserve">  If </w:t>
      </w:r>
      <w:r w:rsidRPr="00073A84">
        <w:rPr>
          <w:i/>
        </w:rPr>
        <w:t xml:space="preserve">Yes </w:t>
      </w:r>
      <w:r>
        <w:t xml:space="preserve">is selected an additional option is available:  </w:t>
      </w:r>
    </w:p>
    <w:p w:rsidR="00073A84" w:rsidRDefault="00073A84" w:rsidP="00834252">
      <w:pPr>
        <w:pStyle w:val="ListBullet5"/>
      </w:pPr>
      <w:r w:rsidRPr="00751534">
        <w:rPr>
          <w:b/>
        </w:rPr>
        <w:t>Maximum value that the fare forfeiture will be allowed during an exchange</w:t>
      </w:r>
      <w:r w:rsidRPr="00073A84">
        <w:t>:  Enter a value.</w:t>
      </w:r>
    </w:p>
    <w:p w:rsidR="00073A84" w:rsidRDefault="00073A84" w:rsidP="00834252">
      <w:pPr>
        <w:pStyle w:val="ListBullet5"/>
      </w:pPr>
      <w:r w:rsidRPr="00751534">
        <w:rPr>
          <w:b/>
        </w:rPr>
        <w:t>Allow online changes to offline originated transactions?</w:t>
      </w:r>
      <w:r>
        <w:t xml:space="preserve">  </w:t>
      </w:r>
      <w:r w:rsidRPr="00F73C4C">
        <w:rPr>
          <w:i/>
        </w:rPr>
        <w:t xml:space="preserve">Yes </w:t>
      </w:r>
      <w:r w:rsidRPr="00F73C4C">
        <w:t>or</w:t>
      </w:r>
      <w:r w:rsidRPr="00F73C4C">
        <w:rPr>
          <w:i/>
        </w:rPr>
        <w:t xml:space="preserve"> No</w:t>
      </w:r>
      <w:r>
        <w:rPr>
          <w:i/>
        </w:rPr>
        <w:t>.</w:t>
      </w:r>
      <w:r>
        <w:t xml:space="preserve">  </w:t>
      </w:r>
    </w:p>
    <w:p w:rsidR="00073A84" w:rsidRDefault="00073A84" w:rsidP="00834252">
      <w:pPr>
        <w:pStyle w:val="ListBullet5"/>
      </w:pPr>
      <w:r w:rsidRPr="00751534">
        <w:rPr>
          <w:b/>
        </w:rPr>
        <w:t xml:space="preserve">Allow users to opt out of unused ticket? </w:t>
      </w:r>
      <w:r>
        <w:t xml:space="preserve"> </w:t>
      </w:r>
      <w:r w:rsidRPr="00F73C4C">
        <w:rPr>
          <w:i/>
        </w:rPr>
        <w:t xml:space="preserve">Yes </w:t>
      </w:r>
      <w:r w:rsidRPr="00F73C4C">
        <w:t>or</w:t>
      </w:r>
      <w:r w:rsidRPr="00F73C4C">
        <w:rPr>
          <w:i/>
        </w:rPr>
        <w:t xml:space="preserve"> No</w:t>
      </w:r>
      <w:r>
        <w:rPr>
          <w:i/>
        </w:rPr>
        <w:t>.</w:t>
      </w:r>
      <w:r>
        <w:t xml:space="preserve">  </w:t>
      </w:r>
    </w:p>
    <w:p w:rsidR="00174211" w:rsidRPr="001470C5" w:rsidRDefault="00174211" w:rsidP="00834252">
      <w:pPr>
        <w:pStyle w:val="ListBullet5"/>
        <w:rPr>
          <w:i/>
        </w:rPr>
      </w:pPr>
      <w:r w:rsidRPr="001470C5">
        <w:rPr>
          <w:b/>
        </w:rPr>
        <w:t>Select the system behavior that should apply when a user requests to change only their return flight(s):</w:t>
      </w:r>
      <w:r>
        <w:t xml:space="preserve">  Select either </w:t>
      </w:r>
      <w:r w:rsidRPr="001470C5">
        <w:rPr>
          <w:i/>
        </w:rPr>
        <w:t>Advise user of possible fare increase and continue</w:t>
      </w:r>
      <w:r w:rsidRPr="001470C5">
        <w:t xml:space="preserve"> or</w:t>
      </w:r>
      <w:r w:rsidRPr="001470C5">
        <w:rPr>
          <w:i/>
        </w:rPr>
        <w:t xml:space="preserve"> Require user to contact agency</w:t>
      </w:r>
    </w:p>
    <w:p w:rsidR="00174211" w:rsidRDefault="00174211" w:rsidP="00834252">
      <w:pPr>
        <w:pStyle w:val="ListBullet5"/>
      </w:pPr>
      <w:r w:rsidRPr="001470C5">
        <w:rPr>
          <w:b/>
        </w:rPr>
        <w:t>Allow users to exchange a non-refundable ticket for a refundable ticket</w:t>
      </w:r>
      <w:r>
        <w:t xml:space="preserve">:  </w:t>
      </w:r>
      <w:r w:rsidRPr="00F73C4C">
        <w:rPr>
          <w:i/>
        </w:rPr>
        <w:t xml:space="preserve">Yes </w:t>
      </w:r>
      <w:r w:rsidRPr="00F73C4C">
        <w:t>or</w:t>
      </w:r>
      <w:r w:rsidRPr="00F73C4C">
        <w:rPr>
          <w:i/>
        </w:rPr>
        <w:t xml:space="preserve"> No</w:t>
      </w:r>
      <w:r>
        <w:rPr>
          <w:i/>
        </w:rPr>
        <w:t>.</w:t>
      </w:r>
    </w:p>
    <w:p w:rsidR="00174211" w:rsidRDefault="00174211" w:rsidP="00834252">
      <w:pPr>
        <w:pStyle w:val="ListBullet5"/>
      </w:pPr>
      <w:r w:rsidRPr="001470C5">
        <w:rPr>
          <w:b/>
        </w:rPr>
        <w:t>Allow users to exchange a refundable ticket for a refundable ticket:</w:t>
      </w:r>
      <w:r>
        <w:t xml:space="preserve">  </w:t>
      </w:r>
      <w:r w:rsidRPr="00F73C4C">
        <w:rPr>
          <w:i/>
        </w:rPr>
        <w:t xml:space="preserve">Yes </w:t>
      </w:r>
      <w:r w:rsidRPr="00F73C4C">
        <w:t>or</w:t>
      </w:r>
      <w:r w:rsidRPr="00F73C4C">
        <w:rPr>
          <w:i/>
        </w:rPr>
        <w:t xml:space="preserve"> No</w:t>
      </w:r>
      <w:r>
        <w:rPr>
          <w:i/>
        </w:rPr>
        <w:t>.</w:t>
      </w:r>
    </w:p>
    <w:p w:rsidR="00174211" w:rsidRDefault="00174211" w:rsidP="00834252">
      <w:pPr>
        <w:pStyle w:val="ListBullet5"/>
      </w:pPr>
      <w:r w:rsidRPr="001470C5">
        <w:rPr>
          <w:b/>
        </w:rPr>
        <w:t>Allow users to exchange a refundable ticket for a non-refundable ticket</w:t>
      </w:r>
      <w:r>
        <w:t xml:space="preserve">:  </w:t>
      </w:r>
      <w:r w:rsidRPr="00F73C4C">
        <w:rPr>
          <w:i/>
        </w:rPr>
        <w:t xml:space="preserve">Yes </w:t>
      </w:r>
      <w:r w:rsidRPr="00F73C4C">
        <w:t>or</w:t>
      </w:r>
      <w:r w:rsidRPr="00F73C4C">
        <w:rPr>
          <w:i/>
        </w:rPr>
        <w:t xml:space="preserve"> No</w:t>
      </w:r>
      <w:r>
        <w:rPr>
          <w:i/>
        </w:rPr>
        <w:t>.</w:t>
      </w:r>
    </w:p>
    <w:p w:rsidR="00174211" w:rsidRDefault="00174211" w:rsidP="00834252">
      <w:pPr>
        <w:pStyle w:val="ListBullet5"/>
      </w:pPr>
      <w:r w:rsidRPr="0005195C">
        <w:rPr>
          <w:b/>
        </w:rPr>
        <w:t>Allow users to exchange an unused airline e-ticket only if the name on the ticket matches that of the traveler.</w:t>
      </w:r>
      <w:r>
        <w:t xml:space="preserve">  </w:t>
      </w:r>
      <w:r w:rsidRPr="00F73C4C">
        <w:rPr>
          <w:i/>
        </w:rPr>
        <w:t xml:space="preserve">Yes </w:t>
      </w:r>
      <w:r w:rsidRPr="00F73C4C">
        <w:t>or</w:t>
      </w:r>
      <w:r w:rsidRPr="00F73C4C">
        <w:rPr>
          <w:i/>
        </w:rPr>
        <w:t xml:space="preserve"> No</w:t>
      </w:r>
      <w:r>
        <w:rPr>
          <w:i/>
        </w:rPr>
        <w:t>.</w:t>
      </w:r>
    </w:p>
    <w:p w:rsidR="00174211" w:rsidRDefault="00174211" w:rsidP="00834252">
      <w:pPr>
        <w:pStyle w:val="ListBullet5"/>
      </w:pPr>
      <w:r w:rsidRPr="001470C5">
        <w:rPr>
          <w:b/>
        </w:rPr>
        <w:t>Select the amount of time a selected unused e-ticket should be locked for re-use:</w:t>
      </w:r>
      <w:r>
        <w:t xml:space="preserve">  Select between 1 – 23 hours or 1 – 5 days.  Recommended to be set to whatever is appropriate to the </w:t>
      </w:r>
      <w:r w:rsidRPr="00970CAE">
        <w:rPr>
          <w:b/>
        </w:rPr>
        <w:t>mid-office</w:t>
      </w:r>
      <w:r>
        <w:t xml:space="preserve"> process.</w:t>
      </w:r>
    </w:p>
    <w:p w:rsidR="00174211" w:rsidRDefault="00174211" w:rsidP="00834252">
      <w:pPr>
        <w:pStyle w:val="ListBullet5"/>
      </w:pPr>
      <w:r w:rsidRPr="00296DA1">
        <w:rPr>
          <w:b/>
        </w:rPr>
        <w:t>Select the method that should be used when there are multiple unused e-tickets on the same carrier:</w:t>
      </w:r>
      <w:r>
        <w:t xml:space="preserve">  Select either </w:t>
      </w:r>
      <w:r w:rsidRPr="00296DA1">
        <w:rPr>
          <w:i/>
        </w:rPr>
        <w:t>Use e</w:t>
      </w:r>
      <w:r>
        <w:rPr>
          <w:i/>
        </w:rPr>
        <w:t>-</w:t>
      </w:r>
      <w:r w:rsidRPr="00296DA1">
        <w:rPr>
          <w:i/>
        </w:rPr>
        <w:t xml:space="preserve">ticket with the nearest expiration date </w:t>
      </w:r>
      <w:r w:rsidRPr="00296DA1">
        <w:t>or</w:t>
      </w:r>
      <w:r w:rsidRPr="00296DA1">
        <w:rPr>
          <w:i/>
        </w:rPr>
        <w:t xml:space="preserve"> Use e-ticket with the most applicable value.</w:t>
      </w:r>
    </w:p>
    <w:p w:rsidR="00174211" w:rsidRDefault="00174211" w:rsidP="00834252">
      <w:pPr>
        <w:pStyle w:val="ListBullet5"/>
      </w:pPr>
      <w:r w:rsidRPr="00296DA1">
        <w:rPr>
          <w:b/>
        </w:rPr>
        <w:t>Enable users to change hotel reservations that include a non-refundable deposit or are outside of the cancellation period</w:t>
      </w:r>
      <w:r w:rsidRPr="00B042A6">
        <w:t xml:space="preserve"> </w:t>
      </w:r>
      <w:r w:rsidRPr="00296DA1">
        <w:rPr>
          <w:i/>
        </w:rPr>
        <w:t xml:space="preserve">(applicability based on presence of GDS data):  </w:t>
      </w:r>
      <w:r w:rsidRPr="00F73C4C">
        <w:rPr>
          <w:i/>
        </w:rPr>
        <w:t xml:space="preserve">Yes </w:t>
      </w:r>
      <w:r w:rsidRPr="00F73C4C">
        <w:t>or</w:t>
      </w:r>
      <w:r w:rsidRPr="00F73C4C">
        <w:rPr>
          <w:i/>
        </w:rPr>
        <w:t xml:space="preserve"> No</w:t>
      </w:r>
      <w:r>
        <w:rPr>
          <w:i/>
        </w:rPr>
        <w:t>.</w:t>
      </w:r>
      <w:r>
        <w:t xml:space="preserve">  </w:t>
      </w:r>
    </w:p>
    <w:p w:rsidR="00174211" w:rsidRDefault="00174211" w:rsidP="00174211">
      <w:pPr>
        <w:pStyle w:val="ListBullet3"/>
        <w:spacing w:before="120" w:after="120"/>
        <w:rPr>
          <w:b/>
        </w:rPr>
      </w:pPr>
      <w:r w:rsidRPr="002A6F81">
        <w:rPr>
          <w:b/>
        </w:rPr>
        <w:t>Tentative Trips Configuration</w:t>
      </w:r>
      <w:r>
        <w:rPr>
          <w:b/>
        </w:rPr>
        <w:t>:</w:t>
      </w:r>
    </w:p>
    <w:p w:rsidR="00174211" w:rsidRPr="002A6F81" w:rsidRDefault="00174211" w:rsidP="00174211">
      <w:pPr>
        <w:pStyle w:val="Notes"/>
        <w:rPr>
          <w:b/>
        </w:rPr>
      </w:pPr>
      <w:r>
        <w:rPr>
          <w:b/>
        </w:rPr>
        <w:t xml:space="preserve">Note:  </w:t>
      </w:r>
      <w:r>
        <w:t>Tentative trips can also be called “Held” trips.</w:t>
      </w:r>
    </w:p>
    <w:p w:rsidR="00174211" w:rsidRDefault="00174211" w:rsidP="00174211">
      <w:pPr>
        <w:pStyle w:val="ListBullet5"/>
      </w:pPr>
      <w:r w:rsidRPr="000231EE">
        <w:rPr>
          <w:b/>
        </w:rPr>
        <w:t xml:space="preserve">Do you permit travelers to hold tentative trips?  </w:t>
      </w:r>
      <w:r w:rsidRPr="00F73C4C">
        <w:rPr>
          <w:i/>
        </w:rPr>
        <w:t xml:space="preserve">Yes </w:t>
      </w:r>
      <w:r w:rsidRPr="00F73C4C">
        <w:t>or</w:t>
      </w:r>
      <w:r w:rsidRPr="00F73C4C">
        <w:rPr>
          <w:i/>
        </w:rPr>
        <w:t xml:space="preserve"> No</w:t>
      </w:r>
      <w:r>
        <w:rPr>
          <w:i/>
        </w:rPr>
        <w:t>.</w:t>
      </w:r>
      <w:r>
        <w:t xml:space="preserve">  If No is selected:</w:t>
      </w:r>
    </w:p>
    <w:p w:rsidR="00174211" w:rsidRDefault="00174211" w:rsidP="00846D0B">
      <w:pPr>
        <w:pStyle w:val="List2"/>
      </w:pPr>
      <w:r>
        <w:rPr>
          <w:noProof/>
        </w:rPr>
        <w:drawing>
          <wp:inline distT="0" distB="0" distL="0" distR="0" wp14:anchorId="7A480599" wp14:editId="380BBFD6">
            <wp:extent cx="6003290" cy="97028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6003290" cy="970280"/>
                    </a:xfrm>
                    <a:prstGeom prst="rect">
                      <a:avLst/>
                    </a:prstGeom>
                    <a:noFill/>
                    <a:ln w="9525">
                      <a:noFill/>
                      <a:miter lim="800000"/>
                      <a:headEnd/>
                      <a:tailEnd/>
                    </a:ln>
                  </pic:spPr>
                </pic:pic>
              </a:graphicData>
            </a:graphic>
          </wp:inline>
        </w:drawing>
      </w:r>
    </w:p>
    <w:p w:rsidR="00174211" w:rsidRDefault="00174211" w:rsidP="00174211">
      <w:pPr>
        <w:pStyle w:val="ListBullet5"/>
      </w:pPr>
      <w:r w:rsidRPr="000231EE">
        <w:rPr>
          <w:b/>
        </w:rPr>
        <w:t xml:space="preserve">Do you permit travelers to hold tentative trips?  </w:t>
      </w:r>
      <w:r w:rsidRPr="00F73C4C">
        <w:rPr>
          <w:i/>
        </w:rPr>
        <w:t xml:space="preserve">Yes </w:t>
      </w:r>
      <w:r w:rsidRPr="00F73C4C">
        <w:t>or</w:t>
      </w:r>
      <w:r w:rsidRPr="00F73C4C">
        <w:rPr>
          <w:i/>
        </w:rPr>
        <w:t xml:space="preserve"> No</w:t>
      </w:r>
      <w:r>
        <w:rPr>
          <w:i/>
        </w:rPr>
        <w:t>.</w:t>
      </w:r>
      <w:r>
        <w:t xml:space="preserve">  If Yes is selected:</w:t>
      </w:r>
    </w:p>
    <w:p w:rsidR="00174211" w:rsidRDefault="00174211" w:rsidP="00846D0B">
      <w:pPr>
        <w:pStyle w:val="List2"/>
      </w:pPr>
      <w:r>
        <w:rPr>
          <w:noProof/>
        </w:rPr>
        <w:drawing>
          <wp:inline distT="0" distB="0" distL="0" distR="0" wp14:anchorId="6392CA41" wp14:editId="1166072B">
            <wp:extent cx="5971540" cy="183705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5971540" cy="1837055"/>
                    </a:xfrm>
                    <a:prstGeom prst="rect">
                      <a:avLst/>
                    </a:prstGeom>
                    <a:noFill/>
                    <a:ln w="9525">
                      <a:noFill/>
                      <a:miter lim="800000"/>
                      <a:headEnd/>
                      <a:tailEnd/>
                    </a:ln>
                  </pic:spPr>
                </pic:pic>
              </a:graphicData>
            </a:graphic>
          </wp:inline>
        </w:drawing>
      </w:r>
    </w:p>
    <w:p w:rsidR="00174211" w:rsidRDefault="00174211" w:rsidP="00901C72">
      <w:pPr>
        <w:pStyle w:val="ListBullet6"/>
      </w:pPr>
      <w:r w:rsidRPr="00670C89">
        <w:rPr>
          <w:b/>
        </w:rPr>
        <w:lastRenderedPageBreak/>
        <w:t>What is the minimum time prior to departure required to hold a tentative trip?</w:t>
      </w:r>
      <w:r>
        <w:t xml:space="preserve">  Times range from 1 to 12 hours, and 24, 36, 48, 60, and 72 hours.  This is typically set to 6 or 12 hours.</w:t>
      </w:r>
    </w:p>
    <w:p w:rsidR="00174211" w:rsidRPr="00670C89" w:rsidRDefault="00174211" w:rsidP="00901C72">
      <w:pPr>
        <w:pStyle w:val="ListBullet6"/>
        <w:rPr>
          <w:i/>
        </w:rPr>
      </w:pPr>
      <w:r w:rsidRPr="00670C89">
        <w:rPr>
          <w:b/>
        </w:rPr>
        <w:t>When a tentative trip is held, the system can remind the traveler that their booking should be purchased or cancelled.  When should the system send this email reminder:</w:t>
      </w:r>
      <w:r>
        <w:t xml:space="preserve">  Choose to not send a reminder or select </w:t>
      </w:r>
      <w:r w:rsidRPr="00670C89">
        <w:rPr>
          <w:i/>
        </w:rPr>
        <w:t xml:space="preserve">After 6, 12, 24 </w:t>
      </w:r>
      <w:r w:rsidRPr="00670C89">
        <w:t>or</w:t>
      </w:r>
      <w:r w:rsidRPr="00670C89">
        <w:rPr>
          <w:i/>
        </w:rPr>
        <w:t xml:space="preserve"> 48 </w:t>
      </w:r>
      <w:proofErr w:type="gramStart"/>
      <w:r w:rsidRPr="00670C89">
        <w:rPr>
          <w:i/>
        </w:rPr>
        <w:t>hours.</w:t>
      </w:r>
      <w:proofErr w:type="gramEnd"/>
    </w:p>
    <w:p w:rsidR="00174211" w:rsidRPr="00F64EDE" w:rsidRDefault="00174211" w:rsidP="00901C72">
      <w:pPr>
        <w:pStyle w:val="ListBullet6"/>
        <w:rPr>
          <w:i/>
        </w:rPr>
      </w:pPr>
      <w:r w:rsidRPr="00F64EDE">
        <w:rPr>
          <w:b/>
        </w:rPr>
        <w:t xml:space="preserve">Allow reservations to be placed on hold until:  </w:t>
      </w:r>
      <w:r w:rsidRPr="00F64EDE">
        <w:rPr>
          <w:i/>
        </w:rPr>
        <w:t xml:space="preserve">Time limit of most restrictive segment, 24 hours or time limit of most restrictive segment, whichever is earlier, </w:t>
      </w:r>
      <w:r w:rsidRPr="00F64EDE">
        <w:t xml:space="preserve">or </w:t>
      </w:r>
      <w:r w:rsidRPr="00F64EDE">
        <w:rPr>
          <w:i/>
        </w:rPr>
        <w:t>48 hours or time limit of most restrictive segment, whichever is earlier</w:t>
      </w:r>
    </w:p>
    <w:p w:rsidR="00174211" w:rsidRDefault="00174211" w:rsidP="00174211">
      <w:pPr>
        <w:pStyle w:val="ListBullet5"/>
      </w:pPr>
      <w:r w:rsidRPr="00670C89">
        <w:rPr>
          <w:b/>
        </w:rPr>
        <w:t>Override company name on disclaimer:</w:t>
      </w:r>
      <w:r>
        <w:t xml:space="preserve">  Enter a name other than the agency name to display on the travel disclaimer, if appropriate.  This could be the client name, for example.</w:t>
      </w:r>
    </w:p>
    <w:p w:rsidR="00174211" w:rsidRPr="000231EE" w:rsidRDefault="00174211" w:rsidP="00174211">
      <w:pPr>
        <w:pStyle w:val="ListBullet3"/>
        <w:keepNext/>
        <w:spacing w:before="120" w:after="120"/>
        <w:rPr>
          <w:b/>
        </w:rPr>
      </w:pPr>
      <w:r w:rsidRPr="00670C89">
        <w:rPr>
          <w:b/>
        </w:rPr>
        <w:t>Page Messages:</w:t>
      </w:r>
      <w:r>
        <w:rPr>
          <w:b/>
        </w:rPr>
        <w:t xml:space="preserve">  </w:t>
      </w:r>
    </w:p>
    <w:p w:rsidR="00174211" w:rsidRDefault="00174211" w:rsidP="00174211">
      <w:pPr>
        <w:pStyle w:val="Notes"/>
        <w:keepNext/>
      </w:pPr>
      <w:r w:rsidRPr="000231EE">
        <w:rPr>
          <w:b/>
        </w:rPr>
        <w:t>N</w:t>
      </w:r>
      <w:r>
        <w:rPr>
          <w:b/>
        </w:rPr>
        <w:t>ote</w:t>
      </w:r>
      <w:r w:rsidRPr="000231EE">
        <w:rPr>
          <w:b/>
        </w:rPr>
        <w:t xml:space="preserve">:  </w:t>
      </w:r>
      <w:r w:rsidRPr="00970CAE">
        <w:t>Configuration Team can assist with these messages</w:t>
      </w:r>
      <w:r>
        <w:t>.</w:t>
      </w:r>
    </w:p>
    <w:p w:rsidR="00174211" w:rsidRDefault="00174211" w:rsidP="00174211">
      <w:pPr>
        <w:pStyle w:val="Notes"/>
        <w:keepNext/>
      </w:pPr>
      <w:r>
        <w:t>Each of these messages allows up to 4000 characters, but it is suggested a limit for each message be no more than 400 characters for easier review by the traveler.</w:t>
      </w:r>
    </w:p>
    <w:p w:rsidR="00174211" w:rsidRDefault="00C575EE" w:rsidP="00846D0B">
      <w:pPr>
        <w:pStyle w:val="List2"/>
      </w:pPr>
      <w:r>
        <w:rPr>
          <w:noProof/>
        </w:rPr>
        <w:drawing>
          <wp:inline distT="0" distB="0" distL="0" distR="0">
            <wp:extent cx="5879592" cy="4489704"/>
            <wp:effectExtent l="0" t="0" r="0" b="6350"/>
            <wp:docPr id="49" name="Picture 49" descr="D:\Users\cbland\AppData\Local\Temp\SNAGHTMLb6d7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bland\AppData\Local\Temp\SNAGHTMLb6d7fa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592" cy="4489704"/>
                    </a:xfrm>
                    <a:prstGeom prst="rect">
                      <a:avLst/>
                    </a:prstGeom>
                    <a:noFill/>
                    <a:ln>
                      <a:noFill/>
                    </a:ln>
                  </pic:spPr>
                </pic:pic>
              </a:graphicData>
            </a:graphic>
          </wp:inline>
        </w:drawing>
      </w:r>
    </w:p>
    <w:p w:rsidR="00174211" w:rsidRDefault="00174211" w:rsidP="00174211">
      <w:pPr>
        <w:pStyle w:val="ListBullet5"/>
      </w:pPr>
      <w:r w:rsidRPr="00670C89">
        <w:rPr>
          <w:b/>
        </w:rPr>
        <w:t>Trip Search page:</w:t>
      </w:r>
      <w:r>
        <w:t xml:space="preserve">  Enter the HTML for a message that will display on the trip search page.</w:t>
      </w:r>
    </w:p>
    <w:p w:rsidR="00174211" w:rsidRDefault="00174211" w:rsidP="00174211">
      <w:pPr>
        <w:pStyle w:val="ListBullet5"/>
      </w:pPr>
      <w:r w:rsidRPr="00670C89">
        <w:rPr>
          <w:b/>
        </w:rPr>
        <w:t>Flight search results:</w:t>
      </w:r>
      <w:r>
        <w:t xml:space="preserve">  Enter the HTML for a message that will display on the flight search results page.</w:t>
      </w:r>
    </w:p>
    <w:p w:rsidR="00174211" w:rsidRDefault="00174211" w:rsidP="00174211">
      <w:pPr>
        <w:pStyle w:val="ListBullet5"/>
      </w:pPr>
      <w:r w:rsidRPr="00670C89">
        <w:rPr>
          <w:b/>
        </w:rPr>
        <w:lastRenderedPageBreak/>
        <w:t>Hotel search results:</w:t>
      </w:r>
      <w:r>
        <w:t xml:space="preserve">  Enter the HTML for a message that will display on the hotel search results page.</w:t>
      </w:r>
    </w:p>
    <w:p w:rsidR="00174211" w:rsidRDefault="00174211" w:rsidP="00174211">
      <w:pPr>
        <w:pStyle w:val="ListBullet5"/>
      </w:pPr>
      <w:r w:rsidRPr="00670C89">
        <w:rPr>
          <w:b/>
        </w:rPr>
        <w:t>Car rental search results:</w:t>
      </w:r>
      <w:r>
        <w:t xml:space="preserve">  Enter the HTML for a message that will display on the rental car search results page. </w:t>
      </w:r>
    </w:p>
    <w:p w:rsidR="00174211" w:rsidRDefault="00174211" w:rsidP="00174211">
      <w:pPr>
        <w:pStyle w:val="ListBullet5"/>
      </w:pPr>
      <w:r w:rsidRPr="00670C89">
        <w:rPr>
          <w:b/>
        </w:rPr>
        <w:t>Change Trip Assistant:</w:t>
      </w:r>
      <w:r>
        <w:t xml:space="preserve">  Enter the HTML for a message that will display on the change trip assistant.</w:t>
      </w:r>
    </w:p>
    <w:p w:rsidR="00174211" w:rsidRDefault="00174211" w:rsidP="00174211">
      <w:pPr>
        <w:pStyle w:val="ListBullet5"/>
      </w:pPr>
      <w:r w:rsidRPr="00670C89">
        <w:rPr>
          <w:b/>
        </w:rPr>
        <w:t>Cancel Trip Assistant:</w:t>
      </w:r>
      <w:r>
        <w:t xml:space="preserve">  Enter the HTML for a message that will display on the cancel trip assistant.</w:t>
      </w:r>
    </w:p>
    <w:p w:rsidR="00331CA2" w:rsidRPr="00331CA2" w:rsidRDefault="00331CA2" w:rsidP="00C575EE">
      <w:pPr>
        <w:pStyle w:val="ListBullet3"/>
        <w:keepNext/>
        <w:spacing w:before="120" w:after="120"/>
        <w:rPr>
          <w:b/>
        </w:rPr>
      </w:pPr>
      <w:r>
        <w:t>If WebFare has been enabled, additional fields are available:</w:t>
      </w:r>
    </w:p>
    <w:p w:rsidR="00C575EE" w:rsidRPr="000231EE" w:rsidRDefault="00026687" w:rsidP="00331CA2">
      <w:pPr>
        <w:pStyle w:val="ListBullet4"/>
      </w:pPr>
      <w:r w:rsidRPr="00331CA2">
        <w:rPr>
          <w:b/>
        </w:rPr>
        <w:t>WebFare Source</w:t>
      </w:r>
      <w:r w:rsidR="00C575EE" w:rsidRPr="00331CA2">
        <w:rPr>
          <w:b/>
        </w:rPr>
        <w:t xml:space="preserve"> Messages</w:t>
      </w:r>
      <w:r w:rsidR="00C575EE" w:rsidRPr="00670C89">
        <w:t>:</w:t>
      </w:r>
      <w:r w:rsidR="00C575EE">
        <w:t xml:space="preserve">  </w:t>
      </w:r>
    </w:p>
    <w:p w:rsidR="00C575EE" w:rsidRDefault="00C575EE" w:rsidP="00C575EE">
      <w:pPr>
        <w:pStyle w:val="Notes"/>
        <w:keepNext/>
      </w:pPr>
      <w:r w:rsidRPr="000231EE">
        <w:rPr>
          <w:b/>
        </w:rPr>
        <w:t>N</w:t>
      </w:r>
      <w:r>
        <w:rPr>
          <w:b/>
        </w:rPr>
        <w:t>ote</w:t>
      </w:r>
      <w:r w:rsidRPr="000231EE">
        <w:rPr>
          <w:b/>
        </w:rPr>
        <w:t xml:space="preserve">:  </w:t>
      </w:r>
      <w:r w:rsidRPr="00970CAE">
        <w:t>Configuration Team can assist with these messages</w:t>
      </w:r>
      <w:r>
        <w:t>.</w:t>
      </w:r>
    </w:p>
    <w:p w:rsidR="00C575EE" w:rsidRDefault="00C575EE" w:rsidP="00C575EE">
      <w:pPr>
        <w:pStyle w:val="Notes"/>
        <w:keepNext/>
      </w:pPr>
      <w:r>
        <w:t>Each of these messages allows up to 4000 characters, but it is suggested a limit for each message be no more than 400 characters for easier review by the traveler.</w:t>
      </w:r>
    </w:p>
    <w:p w:rsidR="00C575EE" w:rsidRDefault="00026687" w:rsidP="00C575EE">
      <w:pPr>
        <w:pStyle w:val="List2"/>
      </w:pPr>
      <w:r>
        <w:rPr>
          <w:noProof/>
        </w:rPr>
        <w:drawing>
          <wp:inline distT="0" distB="0" distL="0" distR="0">
            <wp:extent cx="5879592" cy="3328416"/>
            <wp:effectExtent l="0" t="0" r="0" b="5715"/>
            <wp:docPr id="76" name="Picture 76" descr="D:\Users\cbland\AppData\Local\Temp\SNAGHTMLb6e8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bland\AppData\Local\Temp\SNAGHTMLb6e8c3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9592" cy="3328416"/>
                    </a:xfrm>
                    <a:prstGeom prst="rect">
                      <a:avLst/>
                    </a:prstGeom>
                    <a:noFill/>
                    <a:ln>
                      <a:noFill/>
                    </a:ln>
                  </pic:spPr>
                </pic:pic>
              </a:graphicData>
            </a:graphic>
          </wp:inline>
        </w:drawing>
      </w:r>
    </w:p>
    <w:p w:rsidR="00C575EE" w:rsidRDefault="00026687" w:rsidP="00C575EE">
      <w:pPr>
        <w:pStyle w:val="ListBullet5"/>
      </w:pPr>
      <w:r>
        <w:rPr>
          <w:b/>
        </w:rPr>
        <w:t>Provide a message that will be displayed to the user when they select a web fare option at the Air Search Results page:</w:t>
      </w:r>
      <w:r w:rsidR="00C575EE">
        <w:t xml:space="preserve">  Enter the HTML for a message that will display on the</w:t>
      </w:r>
      <w:r>
        <w:t xml:space="preserve"> air</w:t>
      </w:r>
      <w:r w:rsidR="00C575EE">
        <w:t xml:space="preserve"> search </w:t>
      </w:r>
      <w:r>
        <w:t xml:space="preserve">results </w:t>
      </w:r>
      <w:r w:rsidR="00C575EE">
        <w:t>page.</w:t>
      </w:r>
    </w:p>
    <w:p w:rsidR="00C575EE" w:rsidRDefault="00026687" w:rsidP="00C575EE">
      <w:pPr>
        <w:pStyle w:val="ListBullet5"/>
      </w:pPr>
      <w:r>
        <w:rPr>
          <w:b/>
        </w:rPr>
        <w:t>Provide a message that will be displayed to the user at the Terms and Conditions page</w:t>
      </w:r>
      <w:r w:rsidR="00C575EE" w:rsidRPr="00670C89">
        <w:rPr>
          <w:b/>
        </w:rPr>
        <w:t>:</w:t>
      </w:r>
      <w:r w:rsidR="00C575EE">
        <w:t xml:space="preserve">  Enter the HTML for a message that will display on the </w:t>
      </w:r>
      <w:r>
        <w:t>Terms and Conditions page</w:t>
      </w:r>
      <w:r w:rsidR="00C575EE">
        <w:t>.</w:t>
      </w:r>
    </w:p>
    <w:p w:rsidR="00C575EE" w:rsidRDefault="00026687" w:rsidP="00C575EE">
      <w:pPr>
        <w:pStyle w:val="ListBullet5"/>
      </w:pPr>
      <w:r>
        <w:rPr>
          <w:b/>
        </w:rPr>
        <w:t>Provide a message that will be displayed to the user at the Trip Confirmation page and the Email Notification</w:t>
      </w:r>
      <w:r w:rsidR="00C575EE" w:rsidRPr="00670C89">
        <w:rPr>
          <w:b/>
        </w:rPr>
        <w:t>:</w:t>
      </w:r>
      <w:r w:rsidR="00C575EE">
        <w:t xml:space="preserve">  Enter the HTML for a message that will display on the </w:t>
      </w:r>
      <w:r>
        <w:t>Trip Confirmation page and be included in the Trip Confirmation email</w:t>
      </w:r>
      <w:r w:rsidR="00C575EE">
        <w:t>.</w:t>
      </w:r>
    </w:p>
    <w:p w:rsidR="00C575EE" w:rsidRDefault="00026687" w:rsidP="00C575EE">
      <w:pPr>
        <w:pStyle w:val="ListBullet5"/>
      </w:pPr>
      <w:r>
        <w:rPr>
          <w:b/>
        </w:rPr>
        <w:t>Provide a message that will be displayed to the user at the Trip Details page</w:t>
      </w:r>
      <w:r w:rsidR="00C575EE" w:rsidRPr="00670C89">
        <w:rPr>
          <w:b/>
        </w:rPr>
        <w:t>:</w:t>
      </w:r>
      <w:r w:rsidR="00C575EE">
        <w:t xml:space="preserve">  Enter the HTML for a message that will display on the </w:t>
      </w:r>
      <w:r>
        <w:t xml:space="preserve">Trip Details </w:t>
      </w:r>
      <w:r w:rsidR="00C575EE">
        <w:t xml:space="preserve">page. </w:t>
      </w:r>
    </w:p>
    <w:p w:rsidR="00B06A08" w:rsidRPr="00B06A08" w:rsidRDefault="00B06A08" w:rsidP="004166F3">
      <w:pPr>
        <w:pStyle w:val="ListNumber2"/>
        <w:keepNext w:val="0"/>
        <w:rPr>
          <w:rFonts w:cs="Arial"/>
        </w:rPr>
      </w:pPr>
      <w:r>
        <w:t xml:space="preserve">Click </w:t>
      </w:r>
      <w:r w:rsidRPr="00594D94">
        <w:rPr>
          <w:b/>
        </w:rPr>
        <w:t>S</w:t>
      </w:r>
      <w:r>
        <w:rPr>
          <w:b/>
        </w:rPr>
        <w:t xml:space="preserve">ave </w:t>
      </w:r>
      <w:r>
        <w:t>to save your changes.</w:t>
      </w:r>
    </w:p>
    <w:p w:rsidR="00174211" w:rsidRDefault="00174211" w:rsidP="004166F3">
      <w:pPr>
        <w:pStyle w:val="Heading3"/>
        <w:keepLines w:val="0"/>
      </w:pPr>
      <w:bookmarkStart w:id="47" w:name="_Toc361671875"/>
      <w:bookmarkStart w:id="48" w:name="_Toc408845500"/>
      <w:r>
        <w:lastRenderedPageBreak/>
        <w:t>Display Configuration Sets</w:t>
      </w:r>
      <w:bookmarkEnd w:id="47"/>
      <w:bookmarkEnd w:id="48"/>
    </w:p>
    <w:p w:rsidR="00174211" w:rsidRPr="000231EE" w:rsidRDefault="00174211" w:rsidP="00775931">
      <w:pPr>
        <w:pStyle w:val="ListNumber2"/>
        <w:keepNext w:val="0"/>
        <w:numPr>
          <w:ilvl w:val="0"/>
          <w:numId w:val="28"/>
        </w:numPr>
      </w:pPr>
      <w:r>
        <w:t xml:space="preserve">Add the </w:t>
      </w:r>
      <w:r w:rsidRPr="00846D0B">
        <w:rPr>
          <w:b/>
        </w:rPr>
        <w:t>List</w:t>
      </w:r>
      <w:r>
        <w:t xml:space="preserve"> to a </w:t>
      </w:r>
      <w:r w:rsidRPr="00846D0B">
        <w:rPr>
          <w:b/>
        </w:rPr>
        <w:t>Set</w:t>
      </w:r>
      <w:r w:rsidRPr="000231EE">
        <w:t xml:space="preserve"> as previously discussed.</w:t>
      </w:r>
    </w:p>
    <w:p w:rsidR="00775931" w:rsidRDefault="00174211" w:rsidP="00775931">
      <w:pPr>
        <w:pStyle w:val="ListNumber2"/>
        <w:keepNext w:val="0"/>
      </w:pPr>
      <w:r>
        <w:t xml:space="preserve">Click the </w:t>
      </w:r>
      <w:r w:rsidRPr="00E55EA7">
        <w:rPr>
          <w:b/>
        </w:rPr>
        <w:t xml:space="preserve">“_ changes not applied” </w:t>
      </w:r>
      <w:r>
        <w:t xml:space="preserve">link to commit the changes.  The changes made since the last time a commit was done are displayed.  Click the </w:t>
      </w:r>
      <w:r w:rsidRPr="00E55EA7">
        <w:rPr>
          <w:b/>
        </w:rPr>
        <w:t xml:space="preserve">Commit </w:t>
      </w:r>
      <w:r>
        <w:t>button to commit the changes to the database.</w:t>
      </w:r>
    </w:p>
    <w:p w:rsidR="00174211" w:rsidRPr="0014158F" w:rsidRDefault="00174211" w:rsidP="00775931">
      <w:pPr>
        <w:pStyle w:val="Heading2"/>
      </w:pPr>
      <w:bookmarkStart w:id="49" w:name="_Toc314649757"/>
      <w:bookmarkStart w:id="50" w:name="_Toc361671876"/>
      <w:bookmarkStart w:id="51" w:name="_Toc408845501"/>
      <w:r w:rsidRPr="005431D1">
        <w:t>Custom</w:t>
      </w:r>
      <w:r>
        <w:t xml:space="preserve"> Fields</w:t>
      </w:r>
      <w:bookmarkEnd w:id="49"/>
      <w:bookmarkEnd w:id="50"/>
      <w:bookmarkEnd w:id="51"/>
    </w:p>
    <w:p w:rsidR="00174211" w:rsidRPr="005431D1" w:rsidRDefault="00174211" w:rsidP="00775931">
      <w:pPr>
        <w:pStyle w:val="List2"/>
        <w:keepNext/>
      </w:pPr>
      <w:r w:rsidRPr="005431D1">
        <w:t xml:space="preserve">Custom fields are used when agencies require data that is not already being collected by </w:t>
      </w:r>
      <w:r w:rsidR="00312ECC">
        <w:t>Deem</w:t>
      </w:r>
      <w:r w:rsidRPr="005431D1">
        <w:t xml:space="preserve"> to support either specialized booking or profile requirements.  Custom fields can be created using the </w:t>
      </w:r>
      <w:r w:rsidR="00312ECC">
        <w:t>Deem</w:t>
      </w:r>
      <w:r w:rsidRPr="005431D1">
        <w:t xml:space="preserve"> customizable profile field tool if the field will be used for reporting or by creating a new, custom field if the field is needed for booking or purchase page display.  </w:t>
      </w:r>
    </w:p>
    <w:p w:rsidR="00174211" w:rsidRPr="005431D1" w:rsidRDefault="00174211" w:rsidP="00775931">
      <w:pPr>
        <w:pStyle w:val="List2"/>
        <w:keepNext/>
      </w:pPr>
      <w:r w:rsidRPr="005431D1">
        <w:t xml:space="preserve">When a site is cloned from a template, any custom fields found on the template will be created on the cloned site.  </w:t>
      </w:r>
    </w:p>
    <w:p w:rsidR="00174211" w:rsidRDefault="00174211" w:rsidP="00174211">
      <w:pPr>
        <w:pStyle w:val="Notes"/>
        <w:rPr>
          <w:rStyle w:val="List2Char"/>
        </w:rPr>
      </w:pPr>
      <w:r w:rsidRPr="005431D1">
        <w:rPr>
          <w:rStyle w:val="List2Char"/>
          <w:b/>
        </w:rPr>
        <w:t>Note:</w:t>
      </w:r>
      <w:r>
        <w:rPr>
          <w:rStyle w:val="List2Char"/>
        </w:rPr>
        <w:t xml:space="preserve">  Custom fields are not reportable in our standard reports.</w:t>
      </w:r>
    </w:p>
    <w:p w:rsidR="00174211" w:rsidRDefault="00174211" w:rsidP="00174211">
      <w:pPr>
        <w:pStyle w:val="Notes"/>
        <w:rPr>
          <w:rStyle w:val="List2Char"/>
        </w:rPr>
      </w:pPr>
      <w:r w:rsidRPr="005431D1">
        <w:rPr>
          <w:rStyle w:val="List2Char"/>
          <w:b/>
        </w:rPr>
        <w:t>Note:</w:t>
      </w:r>
      <w:r>
        <w:rPr>
          <w:rStyle w:val="List2Char"/>
        </w:rPr>
        <w:t xml:space="preserve">  Custom fields cannot be used as a Group Parameter.</w:t>
      </w:r>
    </w:p>
    <w:p w:rsidR="00174211" w:rsidRDefault="00174211" w:rsidP="00482323">
      <w:pPr>
        <w:pStyle w:val="ListNumber2"/>
        <w:numPr>
          <w:ilvl w:val="0"/>
          <w:numId w:val="29"/>
        </w:numPr>
      </w:pPr>
      <w:r w:rsidRPr="00806098">
        <w:t xml:space="preserve">Click the </w:t>
      </w:r>
      <w:r w:rsidRPr="00846D0B">
        <w:rPr>
          <w:b/>
        </w:rPr>
        <w:t xml:space="preserve">Services </w:t>
      </w:r>
      <w:r>
        <w:t>t</w:t>
      </w:r>
      <w:r w:rsidRPr="00F93103">
        <w:t>ab</w:t>
      </w:r>
      <w:r>
        <w:t xml:space="preserve"> then the </w:t>
      </w:r>
      <w:r w:rsidRPr="00846D0B">
        <w:rPr>
          <w:b/>
        </w:rPr>
        <w:t xml:space="preserve">Travel </w:t>
      </w:r>
      <w:r>
        <w:t xml:space="preserve">link in the </w:t>
      </w:r>
      <w:r w:rsidRPr="00846D0B">
        <w:rPr>
          <w:b/>
        </w:rPr>
        <w:t>Travel</w:t>
      </w:r>
      <w:r>
        <w:t xml:space="preserve"> section of the page.</w:t>
      </w:r>
      <w:r w:rsidRPr="00806098">
        <w:t xml:space="preserve">  </w:t>
      </w:r>
    </w:p>
    <w:p w:rsidR="00174211" w:rsidRPr="00CD7E68" w:rsidRDefault="00174211" w:rsidP="00174211">
      <w:pPr>
        <w:pStyle w:val="ListNumber2"/>
      </w:pPr>
      <w:r>
        <w:t xml:space="preserve">The </w:t>
      </w:r>
      <w:r w:rsidRPr="005431D1">
        <w:rPr>
          <w:b/>
        </w:rPr>
        <w:t>Services / Travel</w:t>
      </w:r>
      <w:r w:rsidRPr="0005195C">
        <w:t xml:space="preserve"> </w:t>
      </w:r>
      <w:r>
        <w:t xml:space="preserve">page is displayed.  </w:t>
      </w:r>
      <w:r w:rsidRPr="00806098">
        <w:t xml:space="preserve">Click the </w:t>
      </w:r>
      <w:r w:rsidRPr="005431D1">
        <w:rPr>
          <w:b/>
        </w:rPr>
        <w:t>Custom Field Configuration</w:t>
      </w:r>
      <w:r>
        <w:t xml:space="preserve"> link.</w:t>
      </w:r>
      <w:r w:rsidRPr="00806098">
        <w:t xml:space="preserve">  </w:t>
      </w:r>
    </w:p>
    <w:bookmarkStart w:id="52" w:name="OLE_LINK2"/>
    <w:p w:rsidR="00174211" w:rsidRDefault="00174211" w:rsidP="00846D0B">
      <w:pPr>
        <w:pStyle w:val="List2"/>
      </w:pPr>
      <w:r>
        <w:rPr>
          <w:noProof/>
        </w:rPr>
        <mc:AlternateContent>
          <mc:Choice Requires="wps">
            <w:drawing>
              <wp:anchor distT="0" distB="0" distL="114300" distR="114300" simplePos="0" relativeHeight="251759616" behindDoc="0" locked="0" layoutInCell="1" allowOverlap="1" wp14:anchorId="50253FC8" wp14:editId="400CC7C7">
                <wp:simplePos x="0" y="0"/>
                <wp:positionH relativeFrom="column">
                  <wp:posOffset>228600</wp:posOffset>
                </wp:positionH>
                <wp:positionV relativeFrom="paragraph">
                  <wp:posOffset>2054529</wp:posOffset>
                </wp:positionV>
                <wp:extent cx="1130300" cy="375920"/>
                <wp:effectExtent l="19050" t="19050" r="12700" b="2413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7592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18pt;margin-top:161.75pt;width:89pt;height:2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" filled="f" strokecolor="#002060" strokeweight="2.25pt"/>
            </w:pict>
          </mc:Fallback>
        </mc:AlternateContent>
      </w:r>
      <w:r>
        <w:rPr>
          <w:noProof/>
        </w:rPr>
        <w:drawing>
          <wp:inline distT="0" distB="0" distL="0" distR="0" wp14:anchorId="4558FB41" wp14:editId="01ABBDEA">
            <wp:extent cx="5907820" cy="2778336"/>
            <wp:effectExtent l="19050" t="19050" r="17145" b="222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6" cstate="print"/>
                    <a:srcRect t="8293"/>
                    <a:stretch/>
                  </pic:blipFill>
                  <pic:spPr bwMode="auto">
                    <a:xfrm>
                      <a:off x="0" y="0"/>
                      <a:ext cx="5912016" cy="278030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Pr="00806098" w:rsidRDefault="00174211" w:rsidP="00174211">
      <w:pPr>
        <w:pStyle w:val="ListNumber2"/>
      </w:pPr>
      <w:r>
        <w:lastRenderedPageBreak/>
        <w:t xml:space="preserve">The </w:t>
      </w:r>
      <w:r w:rsidRPr="005431D1">
        <w:rPr>
          <w:b/>
        </w:rPr>
        <w:t>Services | Custom Field Configuration</w:t>
      </w:r>
      <w:r>
        <w:t xml:space="preserve"> page is displayed.  </w:t>
      </w:r>
      <w:r w:rsidRPr="00806098">
        <w:t xml:space="preserve">Click the </w:t>
      </w:r>
      <w:r w:rsidRPr="005431D1">
        <w:rPr>
          <w:b/>
        </w:rPr>
        <w:t xml:space="preserve">Custom Field Collections </w:t>
      </w:r>
      <w:r>
        <w:t>link.</w:t>
      </w:r>
      <w:r w:rsidRPr="00806098">
        <w:t xml:space="preserve">  </w:t>
      </w:r>
    </w:p>
    <w:bookmarkEnd w:id="52"/>
    <w:p w:rsidR="00174211" w:rsidRDefault="00174211" w:rsidP="00846D0B">
      <w:pPr>
        <w:pStyle w:val="List2"/>
      </w:pPr>
      <w:r>
        <w:rPr>
          <w:noProof/>
        </w:rPr>
        <mc:AlternateContent>
          <mc:Choice Requires="wps">
            <w:drawing>
              <wp:anchor distT="0" distB="0" distL="114300" distR="114300" simplePos="0" relativeHeight="251760640" behindDoc="0" locked="0" layoutInCell="1" allowOverlap="1" wp14:anchorId="12BC8FA3" wp14:editId="66DF0F7E">
                <wp:simplePos x="0" y="0"/>
                <wp:positionH relativeFrom="column">
                  <wp:posOffset>228600</wp:posOffset>
                </wp:positionH>
                <wp:positionV relativeFrom="paragraph">
                  <wp:posOffset>667385</wp:posOffset>
                </wp:positionV>
                <wp:extent cx="2057400" cy="342900"/>
                <wp:effectExtent l="19050" t="19050" r="19050"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8pt;margin-top:52.55pt;width:162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2xfQIAAAAF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" filled="f" strokecolor="#002060" strokeweight="2.25pt"/>
            </w:pict>
          </mc:Fallback>
        </mc:AlternateContent>
      </w:r>
      <w:r>
        <w:rPr>
          <w:noProof/>
        </w:rPr>
        <w:drawing>
          <wp:inline distT="0" distB="0" distL="0" distR="0" wp14:anchorId="16624638" wp14:editId="532C85F8">
            <wp:extent cx="5882640" cy="1659138"/>
            <wp:effectExtent l="19050" t="19050" r="22860"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7" cstate="print"/>
                    <a:srcRect t="12435" b="1"/>
                    <a:stretch/>
                  </pic:blipFill>
                  <pic:spPr bwMode="auto">
                    <a:xfrm>
                      <a:off x="0" y="0"/>
                      <a:ext cx="5891337" cy="1661591"/>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D43205">
      <w:pPr>
        <w:pStyle w:val="Heading3"/>
      </w:pPr>
      <w:bookmarkStart w:id="53" w:name="_Toc361671877"/>
      <w:bookmarkStart w:id="54" w:name="_Toc408845502"/>
      <w:r>
        <w:t>Custom Field Collections</w:t>
      </w:r>
      <w:bookmarkEnd w:id="53"/>
      <w:bookmarkEnd w:id="54"/>
    </w:p>
    <w:p w:rsidR="00174211" w:rsidRDefault="00174211" w:rsidP="00D43205">
      <w:pPr>
        <w:pStyle w:val="Notes"/>
        <w:keepNext/>
        <w:keepLines/>
      </w:pPr>
      <w:r w:rsidRPr="00A70A4E">
        <w:rPr>
          <w:b/>
        </w:rPr>
        <w:t>N</w:t>
      </w:r>
      <w:r>
        <w:rPr>
          <w:b/>
        </w:rPr>
        <w:t>ote</w:t>
      </w:r>
      <w:r w:rsidRPr="00A70A4E">
        <w:rPr>
          <w:b/>
        </w:rPr>
        <w:t>:</w:t>
      </w:r>
      <w:r>
        <w:t xml:space="preserve">  Custom fields use the List and Set structure.  Think of the Collection as the List with an additional layer below it for the custom field definition itself.  To create and implement custom fields, first create the collection and add custom fields to it then the collection is added to a Set.  The set is attached to Service Rules to define what groups of users will see the custom fields.  </w:t>
      </w:r>
    </w:p>
    <w:p w:rsidR="00174211" w:rsidRDefault="00174211" w:rsidP="00482323">
      <w:pPr>
        <w:pStyle w:val="ListNumber2"/>
        <w:numPr>
          <w:ilvl w:val="0"/>
          <w:numId w:val="30"/>
        </w:numPr>
      </w:pPr>
      <w:r>
        <w:t xml:space="preserve">The </w:t>
      </w:r>
      <w:r w:rsidRPr="00846D0B">
        <w:rPr>
          <w:b/>
        </w:rPr>
        <w:t>Services | Custom Field Collections</w:t>
      </w:r>
      <w:r>
        <w:t xml:space="preserve"> page is displayed.</w:t>
      </w:r>
    </w:p>
    <w:p w:rsidR="00174211" w:rsidRDefault="00026687" w:rsidP="00846D0B">
      <w:pPr>
        <w:pStyle w:val="List2"/>
      </w:pPr>
      <w:r>
        <w:rPr>
          <w:noProof/>
        </w:rPr>
        <mc:AlternateContent>
          <mc:Choice Requires="wps">
            <w:drawing>
              <wp:anchor distT="0" distB="0" distL="114300" distR="114300" simplePos="0" relativeHeight="251782144" behindDoc="0" locked="0" layoutInCell="1" allowOverlap="1">
                <wp:simplePos x="0" y="0"/>
                <wp:positionH relativeFrom="column">
                  <wp:posOffset>1074420</wp:posOffset>
                </wp:positionH>
                <wp:positionV relativeFrom="paragraph">
                  <wp:posOffset>1229360</wp:posOffset>
                </wp:positionV>
                <wp:extent cx="533400" cy="335280"/>
                <wp:effectExtent l="38100" t="19050" r="19050" b="45720"/>
                <wp:wrapNone/>
                <wp:docPr id="77" name="Straight Arrow Connector 77"/>
                <wp:cNvGraphicFramePr/>
                <a:graphic xmlns:a="http://schemas.openxmlformats.org/drawingml/2006/main">
                  <a:graphicData uri="http://schemas.microsoft.com/office/word/2010/wordprocessingShape">
                    <wps:wsp>
                      <wps:cNvCnPr/>
                      <wps:spPr>
                        <a:xfrm flipH="1">
                          <a:off x="0" y="0"/>
                          <a:ext cx="533400" cy="335280"/>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7" o:spid="_x0000_s1026" type="#_x0000_t32" style="position:absolute;margin-left:84.6pt;margin-top:96.8pt;width:42pt;height:26.4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" strokecolor="#002060" strokeweight="2.25pt">
                <v:stroke endarrow="open"/>
              </v:shape>
            </w:pict>
          </mc:Fallback>
        </mc:AlternateContent>
      </w:r>
      <w:r w:rsidR="00174211">
        <w:rPr>
          <w:noProof/>
        </w:rPr>
        <w:drawing>
          <wp:inline distT="0" distB="0" distL="0" distR="0" wp14:anchorId="4D35E86A" wp14:editId="28221462">
            <wp:extent cx="5866301" cy="1844040"/>
            <wp:effectExtent l="19050" t="19050" r="20320" b="22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8" cstate="print"/>
                    <a:srcRect t="12317"/>
                    <a:stretch/>
                  </pic:blipFill>
                  <pic:spPr bwMode="auto">
                    <a:xfrm>
                      <a:off x="0" y="0"/>
                      <a:ext cx="5883082" cy="184931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rsidRPr="00806098">
        <w:lastRenderedPageBreak/>
        <w:t xml:space="preserve">Click the </w:t>
      </w:r>
      <w:r>
        <w:rPr>
          <w:b/>
        </w:rPr>
        <w:t xml:space="preserve">Add A New Collection </w:t>
      </w:r>
      <w:r>
        <w:t>link to add a new custom field.</w:t>
      </w:r>
      <w:r w:rsidRPr="00806098">
        <w:t xml:space="preserve">  </w:t>
      </w:r>
      <w:r>
        <w:t xml:space="preserve">The </w:t>
      </w:r>
      <w:r w:rsidRPr="00CD7E68">
        <w:rPr>
          <w:b/>
        </w:rPr>
        <w:t>Services | Add</w:t>
      </w:r>
      <w:r>
        <w:t xml:space="preserve"> page is displayed.  Complete the page:</w:t>
      </w:r>
    </w:p>
    <w:p w:rsidR="00174211" w:rsidRDefault="00174211" w:rsidP="00846D0B">
      <w:pPr>
        <w:pStyle w:val="List2"/>
      </w:pPr>
      <w:r>
        <w:rPr>
          <w:noProof/>
        </w:rPr>
        <w:drawing>
          <wp:inline distT="0" distB="0" distL="0" distR="0" wp14:anchorId="226BB911" wp14:editId="19A785E3">
            <wp:extent cx="5969610" cy="4114800"/>
            <wp:effectExtent l="19050" t="19050" r="12700" b="190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9" cstate="print"/>
                    <a:srcRect t="5760"/>
                    <a:stretch/>
                  </pic:blipFill>
                  <pic:spPr bwMode="auto">
                    <a:xfrm>
                      <a:off x="0" y="0"/>
                      <a:ext cx="5979160" cy="4121383"/>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Pr="005431D1" w:rsidRDefault="00174211" w:rsidP="00295185">
      <w:pPr>
        <w:pStyle w:val="ListBullet3"/>
        <w:keepNext/>
        <w:spacing w:before="120" w:after="120"/>
        <w:rPr>
          <w:b/>
        </w:rPr>
      </w:pPr>
      <w:r w:rsidRPr="005431D1">
        <w:rPr>
          <w:b/>
        </w:rPr>
        <w:t>New Collection:</w:t>
      </w:r>
    </w:p>
    <w:p w:rsidR="00174211" w:rsidRDefault="00174211" w:rsidP="00174211">
      <w:pPr>
        <w:pStyle w:val="ListBullet5"/>
      </w:pPr>
      <w:r w:rsidRPr="003F51CD">
        <w:rPr>
          <w:b/>
        </w:rPr>
        <w:t>Name:</w:t>
      </w:r>
      <w:r>
        <w:t xml:space="preserve">  Name the collection. This is the name the database will use in reference to this collection.  </w:t>
      </w:r>
      <w:r w:rsidRPr="003F51CD">
        <w:t xml:space="preserve">The name cannot include any spaces and has a maximum length of 128 characters. </w:t>
      </w:r>
      <w:r>
        <w:t>The value</w:t>
      </w:r>
      <w:r w:rsidRPr="003F51CD">
        <w:t xml:space="preserve"> can be alphanumeric, but the first character must be </w:t>
      </w:r>
      <w:r>
        <w:t xml:space="preserve">an </w:t>
      </w:r>
      <w:r w:rsidRPr="003F51CD">
        <w:t>alpha</w:t>
      </w:r>
      <w:r>
        <w:t xml:space="preserve"> character</w:t>
      </w:r>
      <w:r w:rsidRPr="003F51CD">
        <w:t xml:space="preserve">.  The </w:t>
      </w:r>
      <w:r>
        <w:t>collection</w:t>
      </w:r>
      <w:r w:rsidRPr="003F51CD">
        <w:t xml:space="preserve"> name must be unique and is case sensitive.</w:t>
      </w:r>
    </w:p>
    <w:p w:rsidR="00174211" w:rsidRDefault="00174211" w:rsidP="00174211">
      <w:pPr>
        <w:pStyle w:val="ListBullet5"/>
      </w:pPr>
      <w:r w:rsidRPr="0070375A">
        <w:rPr>
          <w:b/>
        </w:rPr>
        <w:t>Label:</w:t>
      </w:r>
      <w:r>
        <w:t xml:space="preserve">  Enter the label that will be displayed to the user as a header on the box that lists custom fields.</w:t>
      </w:r>
    </w:p>
    <w:p w:rsidR="00174211" w:rsidRDefault="00174211" w:rsidP="00174211">
      <w:pPr>
        <w:pStyle w:val="ListBullet5"/>
      </w:pPr>
      <w:r w:rsidRPr="0070375A">
        <w:rPr>
          <w:b/>
        </w:rPr>
        <w:t>Description: (as displayed to User):</w:t>
      </w:r>
      <w:r>
        <w:t xml:space="preserve">  This field will be displayed to the user as text within the box that lists custom fields.</w:t>
      </w:r>
    </w:p>
    <w:p w:rsidR="00174211" w:rsidRPr="0070375A" w:rsidRDefault="00174211" w:rsidP="00174211">
      <w:pPr>
        <w:pStyle w:val="ListBullet4"/>
        <w:rPr>
          <w:b/>
        </w:rPr>
      </w:pPr>
      <w:r w:rsidRPr="0070375A">
        <w:rPr>
          <w:b/>
        </w:rPr>
        <w:t>Include Collection in following pages:</w:t>
      </w:r>
    </w:p>
    <w:p w:rsidR="00174211" w:rsidRDefault="00174211" w:rsidP="00174211">
      <w:pPr>
        <w:pStyle w:val="ListBullet5"/>
      </w:pPr>
      <w:r w:rsidRPr="0070375A">
        <w:rPr>
          <w:b/>
        </w:rPr>
        <w:t>Ask for User Input on Trip Search Page:</w:t>
      </w:r>
      <w:r>
        <w:t xml:space="preserve">  By selecting this checkbox, the user will see the custom field on the Trip Search page.</w:t>
      </w:r>
    </w:p>
    <w:p w:rsidR="00174211" w:rsidRDefault="00174211" w:rsidP="00174211">
      <w:pPr>
        <w:pStyle w:val="ListBullet6"/>
      </w:pPr>
      <w:r w:rsidRPr="0070375A">
        <w:rPr>
          <w:b/>
        </w:rPr>
        <w:t>Make Collection Optional for User:</w:t>
      </w:r>
      <w:r w:rsidRPr="0070375A">
        <w:t xml:space="preserve"> </w:t>
      </w:r>
      <w:bookmarkStart w:id="55" w:name="OLE_LINK3"/>
      <w:bookmarkStart w:id="56" w:name="OLE_LINK4"/>
      <w:r>
        <w:t>By selecting this checkbox, custom field will be required on the Trip Search page.</w:t>
      </w:r>
    </w:p>
    <w:bookmarkEnd w:id="55"/>
    <w:bookmarkEnd w:id="56"/>
    <w:p w:rsidR="00174211" w:rsidRDefault="00174211" w:rsidP="00174211">
      <w:pPr>
        <w:pStyle w:val="ListBullet6"/>
      </w:pPr>
      <w:r w:rsidRPr="0070375A">
        <w:rPr>
          <w:b/>
        </w:rPr>
        <w:t>Display on Trip Review Page:</w:t>
      </w:r>
      <w:r>
        <w:t xml:space="preserve">  By selecting this checkbox, the user will see (but not be able to edit) the custom field on the Trip Review page.  It is recommended that if the field is displayed on the Trip Search page, it be shown on the Review page as well.</w:t>
      </w:r>
    </w:p>
    <w:p w:rsidR="00174211" w:rsidRDefault="00174211" w:rsidP="00174211">
      <w:pPr>
        <w:pStyle w:val="ListBullet5"/>
      </w:pPr>
      <w:r w:rsidRPr="0070375A">
        <w:rPr>
          <w:b/>
        </w:rPr>
        <w:t>Ask for User Input on Purchase Page:</w:t>
      </w:r>
      <w:r>
        <w:t xml:space="preserve">  By selecting this checkbox, the user will see the custom field on the Trip Purchase page.</w:t>
      </w:r>
    </w:p>
    <w:p w:rsidR="00174211" w:rsidRDefault="00174211" w:rsidP="00174211">
      <w:pPr>
        <w:pStyle w:val="ListBullet5"/>
      </w:pPr>
      <w:r w:rsidRPr="004B3FB7">
        <w:rPr>
          <w:b/>
        </w:rPr>
        <w:lastRenderedPageBreak/>
        <w:t>Display on Trip Confirmation, Trip Details and eMail Notification Pages:</w:t>
      </w:r>
      <w:r>
        <w:t xml:space="preserve">  By selecting this checkbox, the user will see the custom field on the Trip Confirmation, Trip Details and eMail Notification Pages.</w:t>
      </w:r>
    </w:p>
    <w:p w:rsidR="00174211" w:rsidRDefault="00174211" w:rsidP="00174211">
      <w:pPr>
        <w:pStyle w:val="ListBullet5"/>
      </w:pPr>
      <w:r w:rsidRPr="004B3FB7">
        <w:rPr>
          <w:b/>
        </w:rPr>
        <w:t>Include Collection as part of “Change your trip” pages:</w:t>
      </w:r>
      <w:r>
        <w:t xml:space="preserve">  By selecting this checkbox, the user will see the custom field on “Change your trip” pages.</w:t>
      </w:r>
    </w:p>
    <w:p w:rsidR="00174211" w:rsidRPr="004B3FB7" w:rsidRDefault="00174211" w:rsidP="00174211">
      <w:pPr>
        <w:pStyle w:val="ListBullet4"/>
        <w:rPr>
          <w:b/>
        </w:rPr>
      </w:pPr>
      <w:r w:rsidRPr="004B3FB7">
        <w:rPr>
          <w:b/>
        </w:rPr>
        <w:t>Conditional Display of Collection:</w:t>
      </w:r>
    </w:p>
    <w:p w:rsidR="00174211" w:rsidRDefault="00174211" w:rsidP="00174211">
      <w:pPr>
        <w:pStyle w:val="ListBullet5"/>
      </w:pPr>
      <w:r w:rsidRPr="009760E9">
        <w:rPr>
          <w:b/>
        </w:rPr>
        <w:t>JavaScrip</w:t>
      </w:r>
      <w:r>
        <w:t xml:space="preserve">t:  By entering JavaScript, set conditions for which the custom field will be displayed or not.  An example is that if the arrival city is </w:t>
      </w:r>
      <w:smartTag w:uri="urn:schemas-microsoft-com:office:smarttags" w:element="City">
        <w:smartTag w:uri="urn:schemas-microsoft-com:office:smarttags" w:element="place">
          <w:r>
            <w:t>Miami</w:t>
          </w:r>
        </w:smartTag>
      </w:smartTag>
      <w:r>
        <w:t xml:space="preserve">, display a custom field.  For any other arrival city, the custom field would not be displayed.  </w:t>
      </w:r>
    </w:p>
    <w:p w:rsidR="00174211" w:rsidRDefault="00174211" w:rsidP="00174211">
      <w:pPr>
        <w:pStyle w:val="Notes"/>
      </w:pPr>
      <w:r w:rsidRPr="004B3FB7">
        <w:rPr>
          <w:b/>
        </w:rPr>
        <w:t>N</w:t>
      </w:r>
      <w:r>
        <w:rPr>
          <w:b/>
        </w:rPr>
        <w:t>ote</w:t>
      </w:r>
      <w:r w:rsidRPr="004B3FB7">
        <w:rPr>
          <w:b/>
        </w:rPr>
        <w:t>:</w:t>
      </w:r>
      <w:r>
        <w:t xml:space="preserve">  Enter a ticket if assistance from the </w:t>
      </w:r>
      <w:r w:rsidR="00312ECC">
        <w:t>Deem</w:t>
      </w:r>
      <w:r>
        <w:t xml:space="preserve"> Configuration Team is needed with the JavaScript modification.</w:t>
      </w:r>
    </w:p>
    <w:p w:rsidR="00174211" w:rsidRDefault="00174211" w:rsidP="00174211">
      <w:pPr>
        <w:pStyle w:val="ListNumber2"/>
      </w:pPr>
      <w:r>
        <w:t xml:space="preserve">Click </w:t>
      </w:r>
      <w:r w:rsidRPr="00E73AF8">
        <w:rPr>
          <w:b/>
        </w:rPr>
        <w:t>Save</w:t>
      </w:r>
      <w:r>
        <w:t xml:space="preserve"> to save the custom field collection.  The </w:t>
      </w:r>
      <w:r w:rsidRPr="004978E0">
        <w:rPr>
          <w:b/>
        </w:rPr>
        <w:t>Services | Custom Field</w:t>
      </w:r>
      <w:r>
        <w:rPr>
          <w:b/>
        </w:rPr>
        <w:t xml:space="preserve"> Collections</w:t>
      </w:r>
      <w:r>
        <w:t xml:space="preserve"> page is redisplayed.  Click the </w:t>
      </w:r>
      <w:r w:rsidRPr="004978E0">
        <w:rPr>
          <w:b/>
        </w:rPr>
        <w:t>Collection Name</w:t>
      </w:r>
      <w:r>
        <w:t xml:space="preserve"> link to add fields to it. </w:t>
      </w:r>
    </w:p>
    <w:p w:rsidR="00174211" w:rsidRDefault="00174211" w:rsidP="00846D0B">
      <w:pPr>
        <w:pStyle w:val="List2"/>
      </w:pPr>
      <w:r>
        <w:rPr>
          <w:noProof/>
        </w:rPr>
        <mc:AlternateContent>
          <mc:Choice Requires="wps">
            <w:drawing>
              <wp:anchor distT="0" distB="0" distL="114300" distR="114300" simplePos="0" relativeHeight="251767808" behindDoc="0" locked="0" layoutInCell="1" allowOverlap="1" wp14:anchorId="19CA0980" wp14:editId="76DB3B0E">
                <wp:simplePos x="0" y="0"/>
                <wp:positionH relativeFrom="column">
                  <wp:posOffset>1086485</wp:posOffset>
                </wp:positionH>
                <wp:positionV relativeFrom="paragraph">
                  <wp:posOffset>1386840</wp:posOffset>
                </wp:positionV>
                <wp:extent cx="342900" cy="342900"/>
                <wp:effectExtent l="38100" t="19050" r="19050" b="571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109.2pt" to="112.5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" strokecolor="#002060" strokeweight="2.25pt">
                <v:stroke endarrow="open"/>
              </v:line>
            </w:pict>
          </mc:Fallback>
        </mc:AlternateContent>
      </w:r>
      <w:r>
        <w:rPr>
          <w:noProof/>
        </w:rPr>
        <w:drawing>
          <wp:inline distT="0" distB="0" distL="0" distR="0" wp14:anchorId="537573D5" wp14:editId="5BE99402">
            <wp:extent cx="5877609" cy="1996440"/>
            <wp:effectExtent l="19050" t="19050" r="27940" b="2286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0" cstate="print"/>
                    <a:srcRect t="13304" b="-1"/>
                    <a:stretch/>
                  </pic:blipFill>
                  <pic:spPr bwMode="auto">
                    <a:xfrm>
                      <a:off x="0" y="0"/>
                      <a:ext cx="5891337" cy="200110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The </w:t>
      </w:r>
      <w:r w:rsidRPr="004978E0">
        <w:rPr>
          <w:b/>
        </w:rPr>
        <w:t>Custom Fields</w:t>
      </w:r>
      <w:r>
        <w:t xml:space="preserve"> page is displayed.  Click the </w:t>
      </w:r>
      <w:r w:rsidRPr="004978E0">
        <w:rPr>
          <w:b/>
        </w:rPr>
        <w:t>Add Custom Field</w:t>
      </w:r>
      <w:r>
        <w:t xml:space="preserve"> link.  </w:t>
      </w:r>
    </w:p>
    <w:p w:rsidR="00174211" w:rsidRDefault="00552950" w:rsidP="00846D0B">
      <w:pPr>
        <w:pStyle w:val="List2"/>
      </w:pPr>
      <w:r>
        <w:rPr>
          <w:noProof/>
        </w:rPr>
        <mc:AlternateContent>
          <mc:Choice Requires="wps">
            <w:drawing>
              <wp:anchor distT="0" distB="0" distL="114300" distR="114300" simplePos="0" relativeHeight="251783168" behindDoc="0" locked="0" layoutInCell="1" allowOverlap="1">
                <wp:simplePos x="0" y="0"/>
                <wp:positionH relativeFrom="column">
                  <wp:posOffset>982980</wp:posOffset>
                </wp:positionH>
                <wp:positionV relativeFrom="paragraph">
                  <wp:posOffset>1442720</wp:posOffset>
                </wp:positionV>
                <wp:extent cx="464820" cy="297180"/>
                <wp:effectExtent l="38100" t="19050" r="11430" b="45720"/>
                <wp:wrapNone/>
                <wp:docPr id="80" name="Straight Arrow Connector 80"/>
                <wp:cNvGraphicFramePr/>
                <a:graphic xmlns:a="http://schemas.openxmlformats.org/drawingml/2006/main">
                  <a:graphicData uri="http://schemas.microsoft.com/office/word/2010/wordprocessingShape">
                    <wps:wsp>
                      <wps:cNvCnPr/>
                      <wps:spPr>
                        <a:xfrm flipH="1">
                          <a:off x="0" y="0"/>
                          <a:ext cx="464820" cy="297180"/>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0" o:spid="_x0000_s1026" type="#_x0000_t32" style="position:absolute;margin-left:77.4pt;margin-top:113.6pt;width:36.6pt;height:23.4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" strokecolor="#002060" strokeweight="2.25pt">
                <v:stroke endarrow="open"/>
              </v:shape>
            </w:pict>
          </mc:Fallback>
        </mc:AlternateContent>
      </w:r>
      <w:r w:rsidR="00174211">
        <w:rPr>
          <w:noProof/>
        </w:rPr>
        <w:drawing>
          <wp:inline distT="0" distB="0" distL="0" distR="0" wp14:anchorId="741C1D76" wp14:editId="75A31E71">
            <wp:extent cx="5905500" cy="2498253"/>
            <wp:effectExtent l="19050" t="19050" r="19050" b="165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1" cstate="print"/>
                    <a:srcRect t="10654"/>
                    <a:stretch/>
                  </pic:blipFill>
                  <pic:spPr bwMode="auto">
                    <a:xfrm>
                      <a:off x="0" y="0"/>
                      <a:ext cx="5912016" cy="250101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lastRenderedPageBreak/>
        <w:t xml:space="preserve">The </w:t>
      </w:r>
      <w:r w:rsidRPr="004978E0">
        <w:rPr>
          <w:b/>
        </w:rPr>
        <w:t>Services | Add</w:t>
      </w:r>
      <w:r>
        <w:t xml:space="preserve"> page is displayed.  Complete the page:</w:t>
      </w:r>
    </w:p>
    <w:p w:rsidR="00174211" w:rsidRDefault="00174211" w:rsidP="00846D0B">
      <w:pPr>
        <w:pStyle w:val="List2"/>
      </w:pPr>
      <w:r>
        <w:rPr>
          <w:noProof/>
        </w:rPr>
        <w:drawing>
          <wp:inline distT="0" distB="0" distL="0" distR="0" wp14:anchorId="3B57885E" wp14:editId="2817554B">
            <wp:extent cx="5966460" cy="2623918"/>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2" cstate="print"/>
                    <a:srcRect t="8502"/>
                    <a:stretch/>
                  </pic:blipFill>
                  <pic:spPr bwMode="auto">
                    <a:xfrm>
                      <a:off x="0" y="0"/>
                      <a:ext cx="5971540" cy="2626152"/>
                    </a:xfrm>
                    <a:prstGeom prst="rect">
                      <a:avLst/>
                    </a:prstGeom>
                    <a:noFill/>
                    <a:ln>
                      <a:noFill/>
                    </a:ln>
                    <a:extLst>
                      <a:ext uri="{53640926-AAD7-44D8-BBD7-CCE9431645EC}">
                        <a14:shadowObscured xmlns:a14="http://schemas.microsoft.com/office/drawing/2010/main"/>
                      </a:ext>
                    </a:extLst>
                  </pic:spPr>
                </pic:pic>
              </a:graphicData>
            </a:graphic>
          </wp:inline>
        </w:drawing>
      </w:r>
    </w:p>
    <w:p w:rsidR="00174211" w:rsidRPr="00D5760C" w:rsidRDefault="00174211" w:rsidP="00174211">
      <w:pPr>
        <w:pStyle w:val="ListBullet3"/>
        <w:spacing w:before="120" w:after="120"/>
      </w:pPr>
      <w:r w:rsidRPr="00BD098C">
        <w:rPr>
          <w:b/>
        </w:rPr>
        <w:t xml:space="preserve">New Field </w:t>
      </w:r>
      <w:r w:rsidRPr="00D5760C">
        <w:t>(within Collection:name)</w:t>
      </w:r>
      <w:r>
        <w:t>:</w:t>
      </w:r>
    </w:p>
    <w:p w:rsidR="00174211" w:rsidRPr="00BD098C" w:rsidRDefault="00174211" w:rsidP="00174211">
      <w:pPr>
        <w:pStyle w:val="ListBullet5"/>
        <w:rPr>
          <w:b/>
        </w:rPr>
      </w:pPr>
      <w:r w:rsidRPr="00BD098C">
        <w:rPr>
          <w:b/>
        </w:rPr>
        <w:t>Field Information:</w:t>
      </w:r>
    </w:p>
    <w:p w:rsidR="00174211" w:rsidRDefault="00174211" w:rsidP="00174211">
      <w:pPr>
        <w:pStyle w:val="ListBullet6"/>
      </w:pPr>
      <w:r w:rsidRPr="00BD098C">
        <w:rPr>
          <w:b/>
        </w:rPr>
        <w:t>Name:</w:t>
      </w:r>
      <w:r>
        <w:t xml:space="preserve">  Enter a name for this custom field.    This is the name the database will use in reference to this field.  </w:t>
      </w:r>
    </w:p>
    <w:p w:rsidR="00174211" w:rsidRDefault="00174211" w:rsidP="00174211">
      <w:pPr>
        <w:pStyle w:val="Notes"/>
      </w:pPr>
      <w:r w:rsidRPr="00350003">
        <w:rPr>
          <w:b/>
        </w:rPr>
        <w:t>N</w:t>
      </w:r>
      <w:r>
        <w:rPr>
          <w:b/>
        </w:rPr>
        <w:t>ote</w:t>
      </w:r>
      <w:r w:rsidRPr="00350003">
        <w:rPr>
          <w:b/>
        </w:rPr>
        <w:t>:</w:t>
      </w:r>
      <w:r>
        <w:t xml:space="preserve">  Any changes to the field name once it is saved will result in the need for programming changes.  </w:t>
      </w:r>
      <w:r w:rsidRPr="003F51CD">
        <w:t xml:space="preserve">The name cannot include any spaces and has a maximum length of 128 characters.  </w:t>
      </w:r>
      <w:r>
        <w:t>This field c</w:t>
      </w:r>
      <w:r w:rsidRPr="003F51CD">
        <w:t xml:space="preserve">an be alphanumeric, but the first character must be </w:t>
      </w:r>
      <w:r>
        <w:t xml:space="preserve">an </w:t>
      </w:r>
      <w:r w:rsidRPr="003F51CD">
        <w:t>alpha</w:t>
      </w:r>
      <w:r>
        <w:t xml:space="preserve"> character</w:t>
      </w:r>
      <w:r w:rsidRPr="003F51CD">
        <w:t>.  The field name must be unique and is case sensitive.</w:t>
      </w:r>
    </w:p>
    <w:p w:rsidR="00174211" w:rsidRDefault="00174211" w:rsidP="00174211">
      <w:pPr>
        <w:pStyle w:val="ListBullet6"/>
      </w:pPr>
      <w:r w:rsidRPr="00BD098C">
        <w:rPr>
          <w:b/>
        </w:rPr>
        <w:t>Label:</w:t>
      </w:r>
      <w:r>
        <w:t xml:space="preserve">  Enter the label that will be displayed to the user</w:t>
      </w:r>
    </w:p>
    <w:p w:rsidR="00174211" w:rsidRDefault="00174211" w:rsidP="00174211">
      <w:pPr>
        <w:pStyle w:val="ListBullet6"/>
      </w:pPr>
      <w:r w:rsidRPr="00BD098C">
        <w:rPr>
          <w:b/>
        </w:rPr>
        <w:t>Tool Tip:</w:t>
      </w:r>
      <w:r>
        <w:t xml:space="preserve">  Enter a tip that can be displayed to the user</w:t>
      </w:r>
    </w:p>
    <w:p w:rsidR="00174211" w:rsidRDefault="00174211" w:rsidP="00174211">
      <w:pPr>
        <w:pStyle w:val="ListBullet6"/>
      </w:pPr>
      <w:r w:rsidRPr="00BD098C">
        <w:rPr>
          <w:b/>
        </w:rPr>
        <w:t>Field Type:</w:t>
      </w:r>
      <w:r>
        <w:t xml:space="preserve">  Select </w:t>
      </w:r>
      <w:r w:rsidRPr="00BD098C">
        <w:rPr>
          <w:i/>
        </w:rPr>
        <w:t>Text, Checkbox, Date/Time, Number,</w:t>
      </w:r>
      <w:r w:rsidR="00D43205">
        <w:rPr>
          <w:i/>
        </w:rPr>
        <w:t xml:space="preserve"> List</w:t>
      </w:r>
      <w:r w:rsidRPr="00BD098C">
        <w:rPr>
          <w:i/>
        </w:rPr>
        <w:t xml:space="preserve"> </w:t>
      </w:r>
      <w:r w:rsidRPr="00BD098C">
        <w:t>or</w:t>
      </w:r>
      <w:r w:rsidR="00D43205">
        <w:rPr>
          <w:i/>
        </w:rPr>
        <w:t xml:space="preserve"> PTA</w:t>
      </w:r>
      <w:r>
        <w:t xml:space="preserve"> from the drop down list.    </w:t>
      </w:r>
    </w:p>
    <w:p w:rsidR="00174211" w:rsidRDefault="00174211" w:rsidP="00174211">
      <w:pPr>
        <w:pStyle w:val="Notes"/>
      </w:pPr>
      <w:r w:rsidRPr="00086A5A">
        <w:rPr>
          <w:b/>
        </w:rPr>
        <w:t>I</w:t>
      </w:r>
      <w:r>
        <w:rPr>
          <w:b/>
        </w:rPr>
        <w:t>mportant Note</w:t>
      </w:r>
      <w:r w:rsidRPr="00350003">
        <w:rPr>
          <w:b/>
        </w:rPr>
        <w:t>:</w:t>
      </w:r>
      <w:r>
        <w:t xml:space="preserve">  Once the field has been saved, the field type cannot be changed.</w:t>
      </w:r>
    </w:p>
    <w:p w:rsidR="00A24738" w:rsidRPr="00A24738" w:rsidRDefault="00A24738" w:rsidP="00A24738">
      <w:pPr>
        <w:pStyle w:val="Notes"/>
      </w:pPr>
      <w:r>
        <w:rPr>
          <w:b/>
        </w:rPr>
        <w:t xml:space="preserve">Note:  PTA </w:t>
      </w:r>
      <w:r>
        <w:t>will appear if Pre-trip Approval has been enabled.  PTA is discussed in other documentation.</w:t>
      </w:r>
    </w:p>
    <w:p w:rsidR="00174211" w:rsidRDefault="00174211" w:rsidP="00174211">
      <w:pPr>
        <w:pStyle w:val="Notes"/>
      </w:pPr>
      <w:r w:rsidRPr="009B2512">
        <w:rPr>
          <w:b/>
        </w:rPr>
        <w:t>N</w:t>
      </w:r>
      <w:r>
        <w:rPr>
          <w:b/>
        </w:rPr>
        <w:t>ote</w:t>
      </w:r>
      <w:r w:rsidRPr="009B2512">
        <w:rPr>
          <w:b/>
        </w:rPr>
        <w:t>:</w:t>
      </w:r>
      <w:r>
        <w:t xml:space="preserve">  </w:t>
      </w:r>
      <w:r w:rsidRPr="00BD098C">
        <w:rPr>
          <w:b/>
        </w:rPr>
        <w:t>Field Type Preference</w:t>
      </w:r>
      <w:r>
        <w:t xml:space="preserve"> will differ depending on the selection made to Field Type.</w:t>
      </w:r>
    </w:p>
    <w:p w:rsidR="00174211" w:rsidRDefault="00174211" w:rsidP="00174211">
      <w:pPr>
        <w:pStyle w:val="ListBullet6"/>
      </w:pPr>
      <w:r w:rsidRPr="00BD098C">
        <w:rPr>
          <w:b/>
        </w:rPr>
        <w:t>Add to Open Enrollment Registration:</w:t>
      </w:r>
      <w:r>
        <w:t xml:space="preserve">  Select this checkbox if the field is to appear in open enrollment registration.</w:t>
      </w:r>
    </w:p>
    <w:p w:rsidR="00174211" w:rsidRDefault="00174211" w:rsidP="00174211">
      <w:pPr>
        <w:pStyle w:val="ListBullet6"/>
      </w:pPr>
      <w:r w:rsidRPr="00BD098C">
        <w:rPr>
          <w:b/>
        </w:rPr>
        <w:t>Add to User Settings:</w:t>
      </w:r>
      <w:r>
        <w:t xml:space="preserve">  Select this checkbox if the field is to appear in user settings.</w:t>
      </w:r>
    </w:p>
    <w:p w:rsidR="00174211" w:rsidRDefault="00174211" w:rsidP="00174211">
      <w:pPr>
        <w:pStyle w:val="ListBullet7"/>
        <w:numPr>
          <w:ilvl w:val="0"/>
          <w:numId w:val="15"/>
        </w:numPr>
      </w:pPr>
      <w:r w:rsidRPr="00BD098C">
        <w:rPr>
          <w:b/>
        </w:rPr>
        <w:t>Category:</w:t>
      </w:r>
      <w:r>
        <w:t xml:space="preserve">  Select the user setting </w:t>
      </w:r>
      <w:r w:rsidRPr="00BD098C">
        <w:rPr>
          <w:i/>
        </w:rPr>
        <w:t xml:space="preserve">Personal Information, Contact Information, Employee Information, Business Address, Home Address, Emergency Contact </w:t>
      </w:r>
      <w:r w:rsidRPr="00BD098C">
        <w:t>or</w:t>
      </w:r>
      <w:r w:rsidRPr="00BD098C">
        <w:rPr>
          <w:i/>
        </w:rPr>
        <w:t xml:space="preserve"> Travel Preferences</w:t>
      </w:r>
      <w:r>
        <w:t xml:space="preserve"> from the drop down list.</w:t>
      </w:r>
    </w:p>
    <w:p w:rsidR="00174211" w:rsidRDefault="00174211" w:rsidP="00174211">
      <w:pPr>
        <w:pStyle w:val="ListBullet7"/>
        <w:numPr>
          <w:ilvl w:val="0"/>
          <w:numId w:val="15"/>
        </w:numPr>
      </w:pPr>
      <w:r w:rsidRPr="00BD098C">
        <w:rPr>
          <w:b/>
        </w:rPr>
        <w:t>Allow only Agency to View and Edit this field:</w:t>
      </w:r>
      <w:r>
        <w:t xml:space="preserve">  Select this checkbox if only agency users can see or change this field.</w:t>
      </w:r>
    </w:p>
    <w:p w:rsidR="00174211" w:rsidRPr="006757E0" w:rsidRDefault="00174211" w:rsidP="00174211">
      <w:pPr>
        <w:pStyle w:val="ListBullet6"/>
      </w:pPr>
      <w:r w:rsidRPr="006757E0">
        <w:rPr>
          <w:b/>
        </w:rPr>
        <w:t>Mandatory Field:</w:t>
      </w:r>
      <w:r>
        <w:t xml:space="preserve">  </w:t>
      </w:r>
      <w:r w:rsidRPr="006757E0">
        <w:t xml:space="preserve">Select this checkbox if </w:t>
      </w:r>
      <w:r>
        <w:t>the field will be required</w:t>
      </w:r>
    </w:p>
    <w:p w:rsidR="00174211" w:rsidRDefault="00174211" w:rsidP="00174211">
      <w:pPr>
        <w:pStyle w:val="Notes"/>
      </w:pPr>
      <w:r w:rsidRPr="009B2512">
        <w:rPr>
          <w:b/>
        </w:rPr>
        <w:t>N</w:t>
      </w:r>
      <w:r>
        <w:rPr>
          <w:b/>
        </w:rPr>
        <w:t>ote</w:t>
      </w:r>
      <w:r w:rsidRPr="009B2512">
        <w:rPr>
          <w:b/>
        </w:rPr>
        <w:t>:</w:t>
      </w:r>
      <w:r>
        <w:t xml:space="preserve">  </w:t>
      </w:r>
      <w:r w:rsidRPr="00BD098C">
        <w:rPr>
          <w:b/>
        </w:rPr>
        <w:t>Field Type Preference</w:t>
      </w:r>
      <w:r>
        <w:t xml:space="preserve"> will differ depending on the selection made for Field Type.</w:t>
      </w:r>
    </w:p>
    <w:p w:rsidR="00174211" w:rsidRDefault="00174211" w:rsidP="00174211">
      <w:pPr>
        <w:pStyle w:val="ListBullet5"/>
        <w:keepNext/>
        <w:rPr>
          <w:b/>
        </w:rPr>
      </w:pPr>
      <w:r w:rsidRPr="006757E0">
        <w:rPr>
          <w:b/>
        </w:rPr>
        <w:lastRenderedPageBreak/>
        <w:t>Field Type Preference – Text</w:t>
      </w:r>
    </w:p>
    <w:p w:rsidR="00174211" w:rsidRDefault="00174211" w:rsidP="00846D0B">
      <w:pPr>
        <w:pStyle w:val="List2"/>
      </w:pPr>
      <w:r>
        <w:rPr>
          <w:noProof/>
        </w:rPr>
        <w:drawing>
          <wp:inline distT="0" distB="0" distL="0" distR="0" wp14:anchorId="462B543E" wp14:editId="074BA5F8">
            <wp:extent cx="5967682" cy="2277374"/>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b="12871"/>
                    <a:stretch>
                      <a:fillRect/>
                    </a:stretch>
                  </pic:blipFill>
                  <pic:spPr bwMode="auto">
                    <a:xfrm>
                      <a:off x="0" y="0"/>
                      <a:ext cx="5967682" cy="2277374"/>
                    </a:xfrm>
                    <a:prstGeom prst="rect">
                      <a:avLst/>
                    </a:prstGeom>
                    <a:noFill/>
                    <a:ln w="9525">
                      <a:noFill/>
                      <a:miter lim="800000"/>
                      <a:headEnd/>
                      <a:tailEnd/>
                    </a:ln>
                  </pic:spPr>
                </pic:pic>
              </a:graphicData>
            </a:graphic>
          </wp:inline>
        </w:drawing>
      </w:r>
    </w:p>
    <w:p w:rsidR="00174211" w:rsidRDefault="00174211" w:rsidP="00174211">
      <w:pPr>
        <w:pStyle w:val="ListBullet6"/>
      </w:pPr>
      <w:r w:rsidRPr="006757E0">
        <w:rPr>
          <w:b/>
        </w:rPr>
        <w:t>Single Line / Multiple Line</w:t>
      </w:r>
      <w:r>
        <w:rPr>
          <w:b/>
        </w:rPr>
        <w:t>s</w:t>
      </w:r>
      <w:r>
        <w:t>:  Select if the text field will allow single or multiple line entry.</w:t>
      </w:r>
    </w:p>
    <w:p w:rsidR="00174211" w:rsidRDefault="00174211" w:rsidP="00174211">
      <w:pPr>
        <w:pStyle w:val="ListBullet6"/>
      </w:pPr>
      <w:r w:rsidRPr="006757E0">
        <w:rPr>
          <w:b/>
        </w:rPr>
        <w:t>Number of Lines:</w:t>
      </w:r>
      <w:r>
        <w:t xml:space="preserve">  If Multiple Line was selected, how many text lines can be entered – minimum is 1 and maximum is 20 lines.</w:t>
      </w:r>
    </w:p>
    <w:p w:rsidR="00174211" w:rsidRDefault="00174211" w:rsidP="00174211">
      <w:pPr>
        <w:pStyle w:val="ListBullet6"/>
      </w:pPr>
      <w:r w:rsidRPr="00E90C88">
        <w:rPr>
          <w:b/>
        </w:rPr>
        <w:t>Character Width:</w:t>
      </w:r>
      <w:r>
        <w:t xml:space="preserve">  This is set to 30.  This represents the number of characters allowed in the text box before a carriage return would occur.</w:t>
      </w:r>
    </w:p>
    <w:p w:rsidR="00174211" w:rsidRDefault="00174211" w:rsidP="00174211">
      <w:pPr>
        <w:pStyle w:val="ListBullet6"/>
      </w:pPr>
      <w:r w:rsidRPr="00E90C88">
        <w:rPr>
          <w:b/>
        </w:rPr>
        <w:t>Min Length:</w:t>
      </w:r>
      <w:r>
        <w:t xml:space="preserve">  Enter the minimum allowable length for the entire field with a minimum of 1 if the field is required.</w:t>
      </w:r>
    </w:p>
    <w:p w:rsidR="00174211" w:rsidRDefault="00174211" w:rsidP="00174211">
      <w:pPr>
        <w:pStyle w:val="ListBullet6"/>
      </w:pPr>
      <w:r w:rsidRPr="00E90C88">
        <w:rPr>
          <w:b/>
        </w:rPr>
        <w:t>Max Length:</w:t>
      </w:r>
      <w:r>
        <w:t xml:space="preserve">  Enter the maximum allowable length for the entire field with a maximum of at least greater than the minimum.</w:t>
      </w:r>
    </w:p>
    <w:p w:rsidR="00174211" w:rsidRDefault="00174211" w:rsidP="00174211">
      <w:pPr>
        <w:pStyle w:val="ListBullet6"/>
      </w:pPr>
      <w:r w:rsidRPr="00E90C88">
        <w:rPr>
          <w:b/>
        </w:rPr>
        <w:t>Default Value:</w:t>
      </w:r>
      <w:r>
        <w:t xml:space="preserve">  Enter the value to display as a default.</w:t>
      </w:r>
    </w:p>
    <w:p w:rsidR="00174211" w:rsidRDefault="00174211" w:rsidP="00174211">
      <w:pPr>
        <w:pStyle w:val="List3"/>
        <w:ind w:left="2160"/>
      </w:pPr>
      <w:r>
        <w:t>An example of this would be if the traveler has any special requirements while traveling.  The “Special Requirements” text box would be displayed on the user profile.</w:t>
      </w:r>
    </w:p>
    <w:p w:rsidR="00174211" w:rsidRDefault="00174211" w:rsidP="00A24738">
      <w:pPr>
        <w:pStyle w:val="List2"/>
      </w:pPr>
      <w:r>
        <w:rPr>
          <w:noProof/>
        </w:rPr>
        <w:drawing>
          <wp:inline distT="0" distB="0" distL="0" distR="0" wp14:anchorId="482D8540" wp14:editId="155DC863">
            <wp:extent cx="4946015" cy="1081405"/>
            <wp:effectExtent l="19050" t="0" r="698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4946015" cy="1081405"/>
                    </a:xfrm>
                    <a:prstGeom prst="rect">
                      <a:avLst/>
                    </a:prstGeom>
                    <a:noFill/>
                    <a:ln w="9525">
                      <a:noFill/>
                      <a:miter lim="800000"/>
                      <a:headEnd/>
                      <a:tailEnd/>
                    </a:ln>
                  </pic:spPr>
                </pic:pic>
              </a:graphicData>
            </a:graphic>
          </wp:inline>
        </w:drawing>
      </w:r>
    </w:p>
    <w:p w:rsidR="00174211" w:rsidRDefault="00174211" w:rsidP="00174211">
      <w:pPr>
        <w:pStyle w:val="ListBullet5"/>
        <w:rPr>
          <w:b/>
        </w:rPr>
      </w:pPr>
      <w:r w:rsidRPr="006757E0">
        <w:rPr>
          <w:b/>
        </w:rPr>
        <w:t>Field Type Preference –</w:t>
      </w:r>
      <w:r>
        <w:rPr>
          <w:b/>
        </w:rPr>
        <w:t xml:space="preserve"> Checkbox</w:t>
      </w:r>
    </w:p>
    <w:p w:rsidR="00174211" w:rsidRDefault="00174211" w:rsidP="00846D0B">
      <w:pPr>
        <w:pStyle w:val="List2"/>
      </w:pPr>
      <w:r>
        <w:rPr>
          <w:noProof/>
        </w:rPr>
        <w:drawing>
          <wp:inline distT="0" distB="0" distL="0" distR="0" wp14:anchorId="0444E9DE" wp14:editId="62CCA849">
            <wp:extent cx="5978744" cy="1375576"/>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5" cstate="print"/>
                    <a:srcRect b="13065"/>
                    <a:stretch/>
                  </pic:blipFill>
                  <pic:spPr bwMode="auto">
                    <a:xfrm>
                      <a:off x="0" y="0"/>
                      <a:ext cx="5979160" cy="1375672"/>
                    </a:xfrm>
                    <a:prstGeom prst="rect">
                      <a:avLst/>
                    </a:prstGeom>
                    <a:noFill/>
                    <a:ln>
                      <a:noFill/>
                    </a:ln>
                    <a:extLst>
                      <a:ext uri="{53640926-AAD7-44D8-BBD7-CCE9431645EC}">
                        <a14:shadowObscured xmlns:a14="http://schemas.microsoft.com/office/drawing/2010/main"/>
                      </a:ext>
                    </a:extLst>
                  </pic:spPr>
                </pic:pic>
              </a:graphicData>
            </a:graphic>
          </wp:inline>
        </w:drawing>
      </w:r>
    </w:p>
    <w:p w:rsidR="00174211" w:rsidRDefault="00174211" w:rsidP="00174211">
      <w:pPr>
        <w:pStyle w:val="ListBullet6"/>
      </w:pPr>
      <w:r w:rsidRPr="00E90C88">
        <w:rPr>
          <w:b/>
        </w:rPr>
        <w:t>Default:</w:t>
      </w:r>
      <w:r>
        <w:t xml:space="preserve">  Select either </w:t>
      </w:r>
      <w:r w:rsidRPr="00E90C88">
        <w:rPr>
          <w:i/>
        </w:rPr>
        <w:t xml:space="preserve">Checked </w:t>
      </w:r>
      <w:r w:rsidRPr="00E90C88">
        <w:t>or</w:t>
      </w:r>
      <w:r w:rsidRPr="00E90C88">
        <w:rPr>
          <w:i/>
        </w:rPr>
        <w:t xml:space="preserve"> Unchecked</w:t>
      </w:r>
      <w:r>
        <w:t xml:space="preserve"> as the default for the checkbox.</w:t>
      </w:r>
    </w:p>
    <w:p w:rsidR="00174211" w:rsidRDefault="00174211" w:rsidP="00174211">
      <w:pPr>
        <w:pStyle w:val="ListBullet6"/>
      </w:pPr>
      <w:r w:rsidRPr="00E90C88">
        <w:rPr>
          <w:b/>
        </w:rPr>
        <w:lastRenderedPageBreak/>
        <w:t>User must select checkbox to proceed:</w:t>
      </w:r>
      <w:r>
        <w:t xml:space="preserve">  Before a user can move on in the application, the checkbox must be marked.  It is recommended the checkbox be unchecked as the default.  </w:t>
      </w:r>
    </w:p>
    <w:p w:rsidR="00174211" w:rsidRDefault="00174211" w:rsidP="00174211">
      <w:pPr>
        <w:pStyle w:val="List3"/>
        <w:ind w:left="2160"/>
      </w:pPr>
      <w:r>
        <w:t>An example of this would be if Terms and Conditions have been presented.  The “I Accept” or “I Do Not Accept” checkbox would have to be selected before the user could leave the page.</w:t>
      </w:r>
    </w:p>
    <w:p w:rsidR="00174211" w:rsidRDefault="00174211" w:rsidP="00A24738">
      <w:pPr>
        <w:pStyle w:val="List2"/>
      </w:pPr>
      <w:r>
        <w:rPr>
          <w:noProof/>
        </w:rPr>
        <w:drawing>
          <wp:inline distT="0" distB="0" distL="0" distR="0" wp14:anchorId="22A34F15" wp14:editId="6E1DAF78">
            <wp:extent cx="4076700" cy="1711708"/>
            <wp:effectExtent l="19050" t="19050" r="19050" b="222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6" cstate="print"/>
                    <a:srcRect t="14915" b="16705"/>
                    <a:stretch/>
                  </pic:blipFill>
                  <pic:spPr bwMode="auto">
                    <a:xfrm>
                      <a:off x="0" y="0"/>
                      <a:ext cx="4083216" cy="1714444"/>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A24738">
      <w:pPr>
        <w:pStyle w:val="ListBullet5"/>
        <w:keepNext/>
        <w:rPr>
          <w:b/>
        </w:rPr>
      </w:pPr>
      <w:r w:rsidRPr="006757E0">
        <w:rPr>
          <w:b/>
        </w:rPr>
        <w:t xml:space="preserve">Field Type Preference – </w:t>
      </w:r>
      <w:r>
        <w:rPr>
          <w:b/>
        </w:rPr>
        <w:t>Date / Time</w:t>
      </w:r>
    </w:p>
    <w:p w:rsidR="00174211" w:rsidRDefault="00174211" w:rsidP="00846D0B">
      <w:pPr>
        <w:pStyle w:val="List2"/>
      </w:pPr>
      <w:r>
        <w:rPr>
          <w:noProof/>
        </w:rPr>
        <w:drawing>
          <wp:inline distT="0" distB="0" distL="0" distR="0" wp14:anchorId="29FE21C2" wp14:editId="1561C6ED">
            <wp:extent cx="5995035" cy="2226310"/>
            <wp:effectExtent l="1905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5995035" cy="2226310"/>
                    </a:xfrm>
                    <a:prstGeom prst="rect">
                      <a:avLst/>
                    </a:prstGeom>
                    <a:noFill/>
                    <a:ln w="9525">
                      <a:noFill/>
                      <a:miter lim="800000"/>
                      <a:headEnd/>
                      <a:tailEnd/>
                    </a:ln>
                  </pic:spPr>
                </pic:pic>
              </a:graphicData>
            </a:graphic>
          </wp:inline>
        </w:drawing>
      </w:r>
    </w:p>
    <w:p w:rsidR="00174211" w:rsidRDefault="00174211" w:rsidP="00174211">
      <w:pPr>
        <w:pStyle w:val="ListBullet6"/>
      </w:pPr>
      <w:r>
        <w:rPr>
          <w:b/>
        </w:rPr>
        <w:t>Type</w:t>
      </w:r>
      <w:r w:rsidRPr="00E90C88">
        <w:rPr>
          <w:b/>
        </w:rPr>
        <w:t>:</w:t>
      </w:r>
      <w:r>
        <w:t xml:space="preserve">  Select </w:t>
      </w:r>
      <w:r>
        <w:rPr>
          <w:i/>
        </w:rPr>
        <w:t xml:space="preserve">Date only, Time only, </w:t>
      </w:r>
      <w:r w:rsidRPr="00E90C88">
        <w:t>or</w:t>
      </w:r>
      <w:r w:rsidRPr="00E90C88">
        <w:rPr>
          <w:i/>
        </w:rPr>
        <w:t xml:space="preserve"> </w:t>
      </w:r>
      <w:r>
        <w:rPr>
          <w:i/>
        </w:rPr>
        <w:t>Date and time</w:t>
      </w:r>
      <w:r>
        <w:t xml:space="preserve"> from the drop down list.</w:t>
      </w:r>
    </w:p>
    <w:p w:rsidR="00174211" w:rsidRDefault="00174211" w:rsidP="00174211">
      <w:pPr>
        <w:pStyle w:val="ListBullet6"/>
      </w:pPr>
      <w:r>
        <w:rPr>
          <w:b/>
        </w:rPr>
        <w:t>Display:</w:t>
      </w:r>
      <w:r>
        <w:t xml:space="preserve">  Select </w:t>
      </w:r>
      <w:r w:rsidRPr="00E0566C">
        <w:rPr>
          <w:i/>
        </w:rPr>
        <w:t>Year, Month, Date Hour Minute,</w:t>
      </w:r>
      <w:r>
        <w:rPr>
          <w:i/>
        </w:rPr>
        <w:t xml:space="preserve"> </w:t>
      </w:r>
      <w:r w:rsidRPr="00E0566C">
        <w:t>and / or</w:t>
      </w:r>
      <w:r>
        <w:rPr>
          <w:i/>
        </w:rPr>
        <w:t xml:space="preserve"> </w:t>
      </w:r>
      <w:r w:rsidRPr="00E0566C">
        <w:rPr>
          <w:i/>
        </w:rPr>
        <w:t>Time</w:t>
      </w:r>
      <w:r>
        <w:t xml:space="preserve"> Zone checkboxes as appropriate.</w:t>
      </w:r>
    </w:p>
    <w:p w:rsidR="00174211" w:rsidRDefault="00174211" w:rsidP="00174211">
      <w:pPr>
        <w:pStyle w:val="ListBullet6"/>
      </w:pPr>
      <w:r>
        <w:rPr>
          <w:b/>
        </w:rPr>
        <w:t>Allow a date or time to occur in the past</w:t>
      </w:r>
      <w:r w:rsidRPr="00F534B1">
        <w:rPr>
          <w:b/>
        </w:rPr>
        <w:t>:</w:t>
      </w:r>
      <w:r>
        <w:t xml:space="preserve">  Select this checkbox if past dates or times will be allowed.  </w:t>
      </w:r>
    </w:p>
    <w:p w:rsidR="00174211" w:rsidRDefault="00174211" w:rsidP="00174211">
      <w:pPr>
        <w:pStyle w:val="ListBullet6"/>
      </w:pPr>
      <w:smartTag w:uri="urn:schemas-microsoft-com:office:smarttags" w:element="place">
        <w:smartTag w:uri="urn:schemas-microsoft-com:office:smarttags" w:element="PlaceName">
          <w:r>
            <w:rPr>
              <w:b/>
            </w:rPr>
            <w:t>Year</w:t>
          </w:r>
        </w:smartTag>
        <w:r>
          <w:rPr>
            <w:b/>
          </w:rPr>
          <w:t xml:space="preserve"> </w:t>
        </w:r>
        <w:smartTag w:uri="urn:schemas-microsoft-com:office:smarttags" w:element="PlaceType">
          <w:r>
            <w:rPr>
              <w:b/>
            </w:rPr>
            <w:t>Range</w:t>
          </w:r>
        </w:smartTag>
      </w:smartTag>
      <w:r>
        <w:rPr>
          <w:b/>
        </w:rPr>
        <w:t>:</w:t>
      </w:r>
      <w:r>
        <w:t xml:space="preserve">  Enter the beginning and ending year range allowed.  Use </w:t>
      </w:r>
      <w:r w:rsidRPr="00E0566C">
        <w:rPr>
          <w:i/>
        </w:rPr>
        <w:t xml:space="preserve">Current </w:t>
      </w:r>
      <w:r>
        <w:t xml:space="preserve">to begin the range with the current year and </w:t>
      </w:r>
      <w:r w:rsidRPr="00E0566C">
        <w:rPr>
          <w:i/>
        </w:rPr>
        <w:t>Current+X</w:t>
      </w:r>
      <w:r>
        <w:t xml:space="preserve"> to say how many years in the future the date entered can be.  Current+5 will be this year plus 5 years.</w:t>
      </w:r>
    </w:p>
    <w:p w:rsidR="00174211" w:rsidRDefault="00174211" w:rsidP="00174211">
      <w:pPr>
        <w:pStyle w:val="ListBullet6"/>
      </w:pPr>
      <w:smartTag w:uri="urn:schemas-microsoft-com:office:smarttags" w:element="place">
        <w:smartTag w:uri="urn:schemas-microsoft-com:office:smarttags" w:element="PlaceName">
          <w:r>
            <w:rPr>
              <w:b/>
            </w:rPr>
            <w:t>Month</w:t>
          </w:r>
        </w:smartTag>
        <w:r>
          <w:rPr>
            <w:b/>
          </w:rPr>
          <w:t xml:space="preserve"> </w:t>
        </w:r>
        <w:smartTag w:uri="urn:schemas-microsoft-com:office:smarttags" w:element="PlaceType">
          <w:r>
            <w:rPr>
              <w:b/>
            </w:rPr>
            <w:t>Range</w:t>
          </w:r>
        </w:smartTag>
      </w:smartTag>
      <w:r>
        <w:rPr>
          <w:b/>
        </w:rPr>
        <w:t>:</w:t>
      </w:r>
      <w:r>
        <w:t xml:space="preserve">  Enter the beginning and ending month.  Generally, </w:t>
      </w:r>
      <w:r w:rsidRPr="00E0566C">
        <w:rPr>
          <w:i/>
        </w:rPr>
        <w:t>Jan</w:t>
      </w:r>
      <w:r>
        <w:t xml:space="preserve"> and </w:t>
      </w:r>
      <w:r w:rsidRPr="00E0566C">
        <w:rPr>
          <w:i/>
        </w:rPr>
        <w:t>Dec</w:t>
      </w:r>
      <w:r>
        <w:t xml:space="preserve"> are entered</w:t>
      </w:r>
    </w:p>
    <w:p w:rsidR="00174211" w:rsidRDefault="00174211" w:rsidP="00174211">
      <w:pPr>
        <w:pStyle w:val="ListBullet6"/>
      </w:pPr>
      <w:smartTag w:uri="urn:schemas-microsoft-com:office:smarttags" w:element="place">
        <w:smartTag w:uri="urn:schemas-microsoft-com:office:smarttags" w:element="PlaceName">
          <w:r>
            <w:rPr>
              <w:b/>
            </w:rPr>
            <w:t>Date</w:t>
          </w:r>
        </w:smartTag>
        <w:r>
          <w:rPr>
            <w:b/>
          </w:rPr>
          <w:t xml:space="preserve"> </w:t>
        </w:r>
        <w:smartTag w:uri="urn:schemas-microsoft-com:office:smarttags" w:element="PlaceType">
          <w:r>
            <w:rPr>
              <w:b/>
            </w:rPr>
            <w:t>Range</w:t>
          </w:r>
        </w:smartTag>
      </w:smartTag>
      <w:r>
        <w:rPr>
          <w:b/>
        </w:rPr>
        <w:t>:</w:t>
      </w:r>
      <w:r>
        <w:t xml:space="preserve">  Enter the beginning and ending date range allowed.  Generally, </w:t>
      </w:r>
      <w:r>
        <w:rPr>
          <w:i/>
        </w:rPr>
        <w:t xml:space="preserve">1 </w:t>
      </w:r>
      <w:r>
        <w:t xml:space="preserve">and </w:t>
      </w:r>
      <w:r w:rsidRPr="00E0566C">
        <w:rPr>
          <w:i/>
        </w:rPr>
        <w:t>31</w:t>
      </w:r>
      <w:r>
        <w:t xml:space="preserve"> are used.</w:t>
      </w:r>
    </w:p>
    <w:p w:rsidR="00174211" w:rsidRDefault="00174211" w:rsidP="00174211">
      <w:pPr>
        <w:pStyle w:val="ListBullet5"/>
        <w:keepNext/>
        <w:rPr>
          <w:b/>
        </w:rPr>
      </w:pPr>
      <w:r w:rsidRPr="006757E0">
        <w:rPr>
          <w:b/>
        </w:rPr>
        <w:lastRenderedPageBreak/>
        <w:t>Field Type Preference –</w:t>
      </w:r>
      <w:r>
        <w:rPr>
          <w:b/>
        </w:rPr>
        <w:t xml:space="preserve"> Number</w:t>
      </w:r>
    </w:p>
    <w:p w:rsidR="00174211" w:rsidRDefault="00174211" w:rsidP="00846D0B">
      <w:pPr>
        <w:pStyle w:val="List2"/>
      </w:pPr>
      <w:r>
        <w:rPr>
          <w:noProof/>
        </w:rPr>
        <w:drawing>
          <wp:inline distT="0" distB="0" distL="0" distR="0" wp14:anchorId="6F4D451C" wp14:editId="02613A76">
            <wp:extent cx="5979160" cy="1908175"/>
            <wp:effectExtent l="1905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srcRect/>
                    <a:stretch>
                      <a:fillRect/>
                    </a:stretch>
                  </pic:blipFill>
                  <pic:spPr bwMode="auto">
                    <a:xfrm>
                      <a:off x="0" y="0"/>
                      <a:ext cx="5979160" cy="1908175"/>
                    </a:xfrm>
                    <a:prstGeom prst="rect">
                      <a:avLst/>
                    </a:prstGeom>
                    <a:noFill/>
                    <a:ln w="9525">
                      <a:noFill/>
                      <a:miter lim="800000"/>
                      <a:headEnd/>
                      <a:tailEnd/>
                    </a:ln>
                  </pic:spPr>
                </pic:pic>
              </a:graphicData>
            </a:graphic>
          </wp:inline>
        </w:drawing>
      </w:r>
    </w:p>
    <w:p w:rsidR="00174211" w:rsidRDefault="00174211" w:rsidP="00174211">
      <w:pPr>
        <w:pStyle w:val="ListBullet6"/>
      </w:pPr>
      <w:r>
        <w:rPr>
          <w:b/>
        </w:rPr>
        <w:t>Type</w:t>
      </w:r>
      <w:r w:rsidRPr="00E90C88">
        <w:rPr>
          <w:b/>
        </w:rPr>
        <w:t>:</w:t>
      </w:r>
      <w:r>
        <w:t xml:space="preserve">  Select </w:t>
      </w:r>
      <w:r>
        <w:rPr>
          <w:i/>
        </w:rPr>
        <w:t xml:space="preserve">Number, Percentage, </w:t>
      </w:r>
      <w:r w:rsidRPr="00E90C88">
        <w:t>or</w:t>
      </w:r>
      <w:r w:rsidRPr="00E90C88">
        <w:rPr>
          <w:i/>
        </w:rPr>
        <w:t xml:space="preserve"> </w:t>
      </w:r>
      <w:r>
        <w:rPr>
          <w:i/>
        </w:rPr>
        <w:t>Currency</w:t>
      </w:r>
      <w:r>
        <w:t xml:space="preserve"> from the drop down list.</w:t>
      </w:r>
    </w:p>
    <w:p w:rsidR="00174211" w:rsidRDefault="00174211" w:rsidP="00174211">
      <w:pPr>
        <w:pStyle w:val="ListBullet6"/>
      </w:pPr>
      <w:r>
        <w:rPr>
          <w:b/>
        </w:rPr>
        <w:t>Decimal places:</w:t>
      </w:r>
      <w:r>
        <w:t xml:space="preserve">  Enter the number of decimal places.</w:t>
      </w:r>
    </w:p>
    <w:p w:rsidR="00174211" w:rsidRDefault="00174211" w:rsidP="00174211">
      <w:pPr>
        <w:pStyle w:val="ListBullet6"/>
      </w:pPr>
      <w:r w:rsidRPr="00F534B1">
        <w:rPr>
          <w:b/>
        </w:rPr>
        <w:t>Min Value:</w:t>
      </w:r>
      <w:r>
        <w:t xml:space="preserve">  Enter the minimum value allowed in this field.  </w:t>
      </w:r>
    </w:p>
    <w:p w:rsidR="00174211" w:rsidRDefault="00174211" w:rsidP="00174211">
      <w:pPr>
        <w:pStyle w:val="ListBullet6"/>
      </w:pPr>
      <w:r w:rsidRPr="00F534B1">
        <w:rPr>
          <w:b/>
        </w:rPr>
        <w:t>Max Value:</w:t>
      </w:r>
      <w:r>
        <w:t xml:space="preserve">  Enter the maximum value allowed in this field.  If the field is to be sent to the GDS during profile synchronization, the maximum value (not number of characters) must be less than 30.  Maximum number of characters is 8.</w:t>
      </w:r>
    </w:p>
    <w:p w:rsidR="00174211" w:rsidRDefault="00174211" w:rsidP="00174211">
      <w:pPr>
        <w:pStyle w:val="ListBullet6"/>
      </w:pPr>
      <w:r w:rsidRPr="004E0494">
        <w:rPr>
          <w:b/>
        </w:rPr>
        <w:t>Default Value:</w:t>
      </w:r>
      <w:r>
        <w:t xml:space="preserve">  Enter the value to display as a default.</w:t>
      </w:r>
    </w:p>
    <w:p w:rsidR="00174211" w:rsidRDefault="00174211" w:rsidP="009E08A3">
      <w:pPr>
        <w:pStyle w:val="List3"/>
        <w:keepNext/>
        <w:ind w:left="2160"/>
      </w:pPr>
      <w:r>
        <w:t>An example of this would be the employee’s Cost Center.</w:t>
      </w:r>
    </w:p>
    <w:p w:rsidR="00174211" w:rsidRDefault="00174211" w:rsidP="00846D0B">
      <w:pPr>
        <w:pStyle w:val="List2"/>
      </w:pPr>
      <w:r>
        <w:rPr>
          <w:noProof/>
        </w:rPr>
        <w:drawing>
          <wp:inline distT="0" distB="0" distL="0" distR="0" wp14:anchorId="207CB768" wp14:editId="6B94D5F0">
            <wp:extent cx="5732780" cy="548640"/>
            <wp:effectExtent l="1905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srcRect/>
                    <a:stretch>
                      <a:fillRect/>
                    </a:stretch>
                  </pic:blipFill>
                  <pic:spPr bwMode="auto">
                    <a:xfrm>
                      <a:off x="0" y="0"/>
                      <a:ext cx="5732780" cy="548640"/>
                    </a:xfrm>
                    <a:prstGeom prst="rect">
                      <a:avLst/>
                    </a:prstGeom>
                    <a:noFill/>
                    <a:ln w="9525">
                      <a:noFill/>
                      <a:miter lim="800000"/>
                      <a:headEnd/>
                      <a:tailEnd/>
                    </a:ln>
                  </pic:spPr>
                </pic:pic>
              </a:graphicData>
            </a:graphic>
          </wp:inline>
        </w:drawing>
      </w:r>
    </w:p>
    <w:p w:rsidR="00174211" w:rsidRDefault="00174211" w:rsidP="003817E7">
      <w:pPr>
        <w:pStyle w:val="ListBullet5"/>
        <w:keepNext/>
        <w:rPr>
          <w:b/>
        </w:rPr>
      </w:pPr>
      <w:r w:rsidRPr="006757E0">
        <w:rPr>
          <w:b/>
        </w:rPr>
        <w:t>Field Type Preference –</w:t>
      </w:r>
      <w:r>
        <w:rPr>
          <w:b/>
        </w:rPr>
        <w:t xml:space="preserve"> List</w:t>
      </w:r>
    </w:p>
    <w:p w:rsidR="00174211" w:rsidRDefault="00174211" w:rsidP="00846D0B">
      <w:pPr>
        <w:pStyle w:val="List2"/>
      </w:pPr>
      <w:r>
        <w:rPr>
          <w:noProof/>
        </w:rPr>
        <w:drawing>
          <wp:inline distT="0" distB="0" distL="0" distR="0" wp14:anchorId="2E4E38B7" wp14:editId="09E28E23">
            <wp:extent cx="5995035" cy="2273935"/>
            <wp:effectExtent l="1905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5995035" cy="2273935"/>
                    </a:xfrm>
                    <a:prstGeom prst="rect">
                      <a:avLst/>
                    </a:prstGeom>
                    <a:noFill/>
                    <a:ln w="9525">
                      <a:noFill/>
                      <a:miter lim="800000"/>
                      <a:headEnd/>
                      <a:tailEnd/>
                    </a:ln>
                  </pic:spPr>
                </pic:pic>
              </a:graphicData>
            </a:graphic>
          </wp:inline>
        </w:drawing>
      </w:r>
    </w:p>
    <w:p w:rsidR="00174211" w:rsidRDefault="00174211" w:rsidP="00174211">
      <w:pPr>
        <w:pStyle w:val="ListBullet6"/>
      </w:pPr>
      <w:r>
        <w:rPr>
          <w:b/>
        </w:rPr>
        <w:t>Display as</w:t>
      </w:r>
      <w:r w:rsidRPr="00E90C88">
        <w:rPr>
          <w:b/>
        </w:rPr>
        <w:t>:</w:t>
      </w:r>
      <w:r>
        <w:t xml:space="preserve">  Select </w:t>
      </w:r>
      <w:r>
        <w:rPr>
          <w:i/>
        </w:rPr>
        <w:t xml:space="preserve">Select Box </w:t>
      </w:r>
      <w:r w:rsidRPr="00E90C88">
        <w:t>or</w:t>
      </w:r>
      <w:r w:rsidRPr="00E90C88">
        <w:rPr>
          <w:i/>
        </w:rPr>
        <w:t xml:space="preserve"> </w:t>
      </w:r>
      <w:r>
        <w:rPr>
          <w:i/>
        </w:rPr>
        <w:t>Radio Buttons</w:t>
      </w:r>
      <w:r>
        <w:t xml:space="preserve"> from the drop down list.</w:t>
      </w:r>
    </w:p>
    <w:p w:rsidR="00174211" w:rsidRDefault="00174211" w:rsidP="00174211">
      <w:pPr>
        <w:pStyle w:val="ListBullet6"/>
      </w:pPr>
      <w:r>
        <w:rPr>
          <w:b/>
        </w:rPr>
        <w:t>Option Labels and Values:</w:t>
      </w:r>
      <w:r>
        <w:t xml:space="preserve">  Enter the labels which will be displayed to the user and the value that will be placed in the record separated by an equal sign.  Example:  “</w:t>
      </w: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=CC”.  Generally, “Select no value as default” is selected.</w:t>
      </w:r>
    </w:p>
    <w:p w:rsidR="00174211" w:rsidRDefault="00174211" w:rsidP="00174211">
      <w:pPr>
        <w:pStyle w:val="List3"/>
        <w:keepNext/>
        <w:ind w:left="2160"/>
      </w:pPr>
      <w:r>
        <w:lastRenderedPageBreak/>
        <w:t>An example of this would be the Employee Type.</w:t>
      </w:r>
    </w:p>
    <w:p w:rsidR="00174211" w:rsidRDefault="00174211" w:rsidP="00846D0B">
      <w:pPr>
        <w:pStyle w:val="List2"/>
      </w:pPr>
      <w:r>
        <w:rPr>
          <w:noProof/>
        </w:rPr>
        <w:drawing>
          <wp:inline distT="0" distB="0" distL="0" distR="0" wp14:anchorId="0E2E507D" wp14:editId="21D27573">
            <wp:extent cx="5836285" cy="85852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5836285" cy="858520"/>
                    </a:xfrm>
                    <a:prstGeom prst="rect">
                      <a:avLst/>
                    </a:prstGeom>
                    <a:noFill/>
                    <a:ln w="9525">
                      <a:noFill/>
                      <a:miter lim="800000"/>
                      <a:headEnd/>
                      <a:tailEnd/>
                    </a:ln>
                  </pic:spPr>
                </pic:pic>
              </a:graphicData>
            </a:graphic>
          </wp:inline>
        </w:drawing>
      </w:r>
    </w:p>
    <w:p w:rsidR="00174211" w:rsidRDefault="00174211" w:rsidP="00174211">
      <w:pPr>
        <w:pStyle w:val="ListNumber2"/>
      </w:pPr>
      <w:r>
        <w:t xml:space="preserve">Click </w:t>
      </w:r>
      <w:r w:rsidRPr="004F3F08">
        <w:rPr>
          <w:b/>
        </w:rPr>
        <w:t>Save</w:t>
      </w:r>
      <w:r>
        <w:t xml:space="preserve"> to save the Custom Field and </w:t>
      </w:r>
      <w:r w:rsidRPr="00B9427E">
        <w:rPr>
          <w:b/>
        </w:rPr>
        <w:t>Done</w:t>
      </w:r>
      <w:r>
        <w:t>.</w:t>
      </w:r>
    </w:p>
    <w:p w:rsidR="00174211" w:rsidRDefault="00174211" w:rsidP="00846D0B">
      <w:pPr>
        <w:pStyle w:val="List2"/>
      </w:pPr>
      <w:r>
        <w:rPr>
          <w:noProof/>
        </w:rPr>
        <w:drawing>
          <wp:inline distT="0" distB="0" distL="0" distR="0" wp14:anchorId="74417939" wp14:editId="0ED4853C">
            <wp:extent cx="5895514" cy="2484120"/>
            <wp:effectExtent l="19050" t="19050" r="1016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2" cstate="print"/>
                    <a:srcRect t="7649"/>
                    <a:stretch/>
                  </pic:blipFill>
                  <pic:spPr bwMode="auto">
                    <a:xfrm>
                      <a:off x="0" y="0"/>
                      <a:ext cx="5908040" cy="248939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 The </w:t>
      </w:r>
      <w:r w:rsidRPr="004F3F08">
        <w:rPr>
          <w:b/>
        </w:rPr>
        <w:t xml:space="preserve">Services | Custom Field Collections </w:t>
      </w:r>
      <w:r>
        <w:t xml:space="preserve">page is redisplayed.  Enter a display order and click the </w:t>
      </w:r>
      <w:r w:rsidRPr="00B9427E">
        <w:rPr>
          <w:b/>
        </w:rPr>
        <w:t>Update Display Order</w:t>
      </w:r>
      <w:r>
        <w:t xml:space="preserve"> to rearrange the order of the custom fields within the collection.  Click the </w:t>
      </w:r>
      <w:r w:rsidRPr="00B9427E">
        <w:rPr>
          <w:b/>
        </w:rPr>
        <w:t>Add Custom Field</w:t>
      </w:r>
      <w:r>
        <w:t xml:space="preserve"> link to add additional custom fields to this Collection or click </w:t>
      </w:r>
      <w:r w:rsidRPr="004F3F08">
        <w:rPr>
          <w:b/>
        </w:rPr>
        <w:t>Done</w:t>
      </w:r>
      <w:r>
        <w:t xml:space="preserve"> to return to the </w:t>
      </w:r>
      <w:r w:rsidRPr="004F3F08">
        <w:rPr>
          <w:b/>
        </w:rPr>
        <w:t>Services | Custom Field Co</w:t>
      </w:r>
      <w:r>
        <w:rPr>
          <w:b/>
        </w:rPr>
        <w:t>llections</w:t>
      </w:r>
      <w:r>
        <w:t xml:space="preserve"> page.</w:t>
      </w:r>
    </w:p>
    <w:p w:rsidR="00174211" w:rsidRDefault="00174211" w:rsidP="00174211">
      <w:pPr>
        <w:pStyle w:val="Heading3"/>
      </w:pPr>
      <w:bookmarkStart w:id="57" w:name="_Toc361671878"/>
      <w:bookmarkStart w:id="58" w:name="_Toc408845503"/>
      <w:r>
        <w:t>Custom Fields Sets</w:t>
      </w:r>
      <w:bookmarkEnd w:id="57"/>
      <w:bookmarkEnd w:id="58"/>
    </w:p>
    <w:p w:rsidR="00174211" w:rsidRDefault="00174211" w:rsidP="00482323">
      <w:pPr>
        <w:pStyle w:val="ListNumber2"/>
        <w:numPr>
          <w:ilvl w:val="0"/>
          <w:numId w:val="31"/>
        </w:numPr>
      </w:pPr>
      <w:r>
        <w:t xml:space="preserve">Next we will add the Collection to a Set.  Click the </w:t>
      </w:r>
      <w:r w:rsidRPr="00846D0B">
        <w:rPr>
          <w:b/>
        </w:rPr>
        <w:t>Back to Custom Field Configurations</w:t>
      </w:r>
      <w:r>
        <w:t xml:space="preserve"> link at the top of the page.  The </w:t>
      </w:r>
      <w:r w:rsidRPr="00846D0B">
        <w:rPr>
          <w:b/>
        </w:rPr>
        <w:t>Services | Custom Field Configuration</w:t>
      </w:r>
      <w:r>
        <w:t xml:space="preserve"> page is displayed.</w:t>
      </w:r>
    </w:p>
    <w:p w:rsidR="00174211" w:rsidRDefault="00174211" w:rsidP="00846D0B">
      <w:pPr>
        <w:pStyle w:val="List2"/>
      </w:pPr>
      <w:r>
        <w:rPr>
          <w:noProof/>
        </w:rPr>
        <mc:AlternateContent>
          <mc:Choice Requires="wps">
            <w:drawing>
              <wp:anchor distT="0" distB="0" distL="114300" distR="114300" simplePos="0" relativeHeight="251763712" behindDoc="0" locked="0" layoutInCell="1" allowOverlap="1" wp14:anchorId="01F65429" wp14:editId="620752C7">
                <wp:simplePos x="0" y="0"/>
                <wp:positionH relativeFrom="column">
                  <wp:posOffset>213360</wp:posOffset>
                </wp:positionH>
                <wp:positionV relativeFrom="paragraph">
                  <wp:posOffset>957884</wp:posOffset>
                </wp:positionV>
                <wp:extent cx="1485900" cy="342900"/>
                <wp:effectExtent l="19050" t="19050" r="19050" b="190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6.8pt;margin-top:75.4pt;width:11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XYfQIAAAAF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" filled="f" strokecolor="#002060" strokeweight="2.25pt"/>
            </w:pict>
          </mc:Fallback>
        </mc:AlternateContent>
      </w:r>
      <w:r>
        <w:rPr>
          <w:noProof/>
        </w:rPr>
        <w:drawing>
          <wp:inline distT="0" distB="0" distL="0" distR="0" wp14:anchorId="4DFF8ABD" wp14:editId="5F7A5B76">
            <wp:extent cx="5899868" cy="1457203"/>
            <wp:effectExtent l="19050" t="19050" r="24765"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3" cstate="print"/>
                    <a:srcRect t="14308"/>
                    <a:stretch/>
                  </pic:blipFill>
                  <pic:spPr bwMode="auto">
                    <a:xfrm>
                      <a:off x="0" y="0"/>
                      <a:ext cx="5903761" cy="145816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lastRenderedPageBreak/>
        <w:t xml:space="preserve">Click the </w:t>
      </w:r>
      <w:r w:rsidRPr="00602212">
        <w:rPr>
          <w:b/>
        </w:rPr>
        <w:t xml:space="preserve">Custom Field Sets </w:t>
      </w:r>
      <w:r>
        <w:t xml:space="preserve">link.  The </w:t>
      </w:r>
      <w:r w:rsidRPr="00602212">
        <w:rPr>
          <w:b/>
        </w:rPr>
        <w:t>Services | Custom Field Sets</w:t>
      </w:r>
      <w:r>
        <w:t xml:space="preserve"> page is displayed.</w:t>
      </w:r>
    </w:p>
    <w:p w:rsidR="00174211" w:rsidRDefault="00552950" w:rsidP="00846D0B">
      <w:pPr>
        <w:pStyle w:val="List2"/>
      </w:pPr>
      <w:r>
        <w:rPr>
          <w:noProof/>
        </w:rPr>
        <mc:AlternateContent>
          <mc:Choice Requires="wps">
            <w:drawing>
              <wp:anchor distT="0" distB="0" distL="114300" distR="114300" simplePos="0" relativeHeight="251784192" behindDoc="0" locked="0" layoutInCell="1" allowOverlap="1">
                <wp:simplePos x="0" y="0"/>
                <wp:positionH relativeFrom="column">
                  <wp:posOffset>1318260</wp:posOffset>
                </wp:positionH>
                <wp:positionV relativeFrom="paragraph">
                  <wp:posOffset>610870</wp:posOffset>
                </wp:positionV>
                <wp:extent cx="678180" cy="777240"/>
                <wp:effectExtent l="38100" t="19050" r="26670" b="41910"/>
                <wp:wrapNone/>
                <wp:docPr id="82" name="Straight Arrow Connector 82"/>
                <wp:cNvGraphicFramePr/>
                <a:graphic xmlns:a="http://schemas.openxmlformats.org/drawingml/2006/main">
                  <a:graphicData uri="http://schemas.microsoft.com/office/word/2010/wordprocessingShape">
                    <wps:wsp>
                      <wps:cNvCnPr/>
                      <wps:spPr>
                        <a:xfrm flipH="1">
                          <a:off x="0" y="0"/>
                          <a:ext cx="678180" cy="777240"/>
                        </a:xfrm>
                        <a:prstGeom prst="straightConnector1">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2" o:spid="_x0000_s1026" type="#_x0000_t32" style="position:absolute;margin-left:103.8pt;margin-top:48.1pt;width:53.4pt;height:61.2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" strokecolor="#002060" strokeweight="2.25pt">
                <v:stroke endarrow="open"/>
              </v:shape>
            </w:pict>
          </mc:Fallback>
        </mc:AlternateContent>
      </w:r>
      <w:r w:rsidR="00174211">
        <w:rPr>
          <w:noProof/>
        </w:rPr>
        <w:drawing>
          <wp:inline distT="0" distB="0" distL="0" distR="0" wp14:anchorId="37E4AC1A" wp14:editId="5AAB2DDF">
            <wp:extent cx="5886267" cy="1737360"/>
            <wp:effectExtent l="19050" t="19050" r="19685"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4" cstate="print"/>
                    <a:srcRect t="10237"/>
                    <a:stretch/>
                  </pic:blipFill>
                  <pic:spPr bwMode="auto">
                    <a:xfrm>
                      <a:off x="0" y="0"/>
                      <a:ext cx="5899785" cy="174135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Click </w:t>
      </w:r>
      <w:r w:rsidRPr="00602212">
        <w:rPr>
          <w:b/>
        </w:rPr>
        <w:t>Add A New Custom Field Set</w:t>
      </w:r>
      <w:r>
        <w:t xml:space="preserve"> link.  The </w:t>
      </w:r>
      <w:r w:rsidRPr="00602212">
        <w:rPr>
          <w:b/>
        </w:rPr>
        <w:t>Services | Add</w:t>
      </w:r>
      <w:r>
        <w:t xml:space="preserve"> page is displayed. </w:t>
      </w:r>
    </w:p>
    <w:p w:rsidR="00174211" w:rsidRDefault="00174211" w:rsidP="00B020C9">
      <w:pPr>
        <w:pStyle w:val="List2"/>
      </w:pPr>
      <w:r>
        <w:rPr>
          <w:noProof/>
        </w:rPr>
        <mc:AlternateContent>
          <mc:Choice Requires="wps">
            <w:drawing>
              <wp:anchor distT="0" distB="0" distL="114300" distR="114300" simplePos="0" relativeHeight="251765760" behindDoc="0" locked="0" layoutInCell="1" allowOverlap="1" wp14:anchorId="630236CB" wp14:editId="66FD03E1">
                <wp:simplePos x="0" y="0"/>
                <wp:positionH relativeFrom="column">
                  <wp:posOffset>213360</wp:posOffset>
                </wp:positionH>
                <wp:positionV relativeFrom="paragraph">
                  <wp:posOffset>1664970</wp:posOffset>
                </wp:positionV>
                <wp:extent cx="1043940" cy="330200"/>
                <wp:effectExtent l="19050" t="19050" r="22860" b="1270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3302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6.8pt;margin-top:131.1pt;width:82.2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" filled="f" strokecolor="#002060" strokeweight="2.25pt"/>
            </w:pict>
          </mc:Fallback>
        </mc:AlternateContent>
      </w:r>
      <w:r w:rsidRPr="00B020C9">
        <w:rPr>
          <w:noProof/>
        </w:rPr>
        <w:drawing>
          <wp:inline distT="0" distB="0" distL="0" distR="0" wp14:anchorId="138AAB6D" wp14:editId="49DF4286">
            <wp:extent cx="5981700" cy="2472635"/>
            <wp:effectExtent l="19050" t="19050" r="19050" b="234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5" cstate="print"/>
                    <a:srcRect t="8977"/>
                    <a:stretch/>
                  </pic:blipFill>
                  <pic:spPr bwMode="auto">
                    <a:xfrm>
                      <a:off x="0" y="0"/>
                      <a:ext cx="5987415" cy="247499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Enter a</w:t>
      </w:r>
      <w:r w:rsidRPr="009E2D92">
        <w:t xml:space="preserve"> </w:t>
      </w:r>
      <w:r w:rsidRPr="00602212">
        <w:rPr>
          <w:b/>
        </w:rPr>
        <w:t>Set Name</w:t>
      </w:r>
      <w:r>
        <w:t xml:space="preserve"> for the Set and click </w:t>
      </w:r>
      <w:r w:rsidRPr="00602212">
        <w:rPr>
          <w:b/>
        </w:rPr>
        <w:t>Add Collection to Set</w:t>
      </w:r>
      <w:r>
        <w:t xml:space="preserve"> link.  The </w:t>
      </w:r>
      <w:r w:rsidRPr="00602212">
        <w:rPr>
          <w:b/>
        </w:rPr>
        <w:t xml:space="preserve">Services | Add Custom Field Collection </w:t>
      </w:r>
      <w:r w:rsidRPr="00602212">
        <w:t xml:space="preserve">page </w:t>
      </w:r>
      <w:r>
        <w:t xml:space="preserve">is displayed. </w:t>
      </w:r>
    </w:p>
    <w:p w:rsidR="00174211" w:rsidRDefault="00174211" w:rsidP="00B020C9">
      <w:pPr>
        <w:pStyle w:val="List2"/>
      </w:pPr>
      <w:r>
        <w:rPr>
          <w:noProof/>
        </w:rPr>
        <mc:AlternateContent>
          <mc:Choice Requires="wps">
            <w:drawing>
              <wp:anchor distT="0" distB="0" distL="114300" distR="114300" simplePos="0" relativeHeight="251772928" behindDoc="0" locked="0" layoutInCell="1" allowOverlap="1" wp14:anchorId="47347B0A" wp14:editId="4360FFB5">
                <wp:simplePos x="0" y="0"/>
                <wp:positionH relativeFrom="column">
                  <wp:posOffset>29845</wp:posOffset>
                </wp:positionH>
                <wp:positionV relativeFrom="paragraph">
                  <wp:posOffset>1261745</wp:posOffset>
                </wp:positionV>
                <wp:extent cx="360045" cy="332740"/>
                <wp:effectExtent l="19050" t="19050" r="59055" b="4826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33274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9" o:spid="_x0000_s1026" type="#_x0000_t32" style="position:absolute;margin-left:2.35pt;margin-top:99.35pt;width:28.35pt;height:26.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" strokecolor="#002060" strokeweight="2.25pt">
                <v:stroke endarrow="open"/>
              </v:shape>
            </w:pict>
          </mc:Fallback>
        </mc:AlternateContent>
      </w:r>
      <w:r>
        <w:rPr>
          <w:noProof/>
        </w:rPr>
        <w:drawing>
          <wp:inline distT="0" distB="0" distL="0" distR="0" wp14:anchorId="7B3E8AC2" wp14:editId="295E23AC">
            <wp:extent cx="5905500" cy="2383233"/>
            <wp:effectExtent l="19050" t="19050" r="19050"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86" cstate="print"/>
                    <a:srcRect t="9239"/>
                    <a:stretch/>
                  </pic:blipFill>
                  <pic:spPr bwMode="auto">
                    <a:xfrm>
                      <a:off x="0" y="0"/>
                      <a:ext cx="5912016" cy="238586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Pr="009E2D92" w:rsidRDefault="00174211" w:rsidP="00174211">
      <w:pPr>
        <w:pStyle w:val="ListNumber2"/>
      </w:pPr>
      <w:r>
        <w:lastRenderedPageBreak/>
        <w:t xml:space="preserve">Select the radio button beside the </w:t>
      </w:r>
      <w:r w:rsidRPr="004F3F08">
        <w:rPr>
          <w:b/>
        </w:rPr>
        <w:t>Custom Field Collections</w:t>
      </w:r>
      <w:r>
        <w:t xml:space="preserve"> one at a time to add them to this set.  Click </w:t>
      </w:r>
      <w:r w:rsidRPr="004F3F08">
        <w:rPr>
          <w:b/>
        </w:rPr>
        <w:t>Add</w:t>
      </w:r>
      <w:r>
        <w:rPr>
          <w:b/>
        </w:rPr>
        <w:t xml:space="preserve">.  </w:t>
      </w:r>
      <w:r w:rsidRPr="009E2D92">
        <w:t xml:space="preserve">The </w:t>
      </w:r>
      <w:r w:rsidRPr="00321347">
        <w:rPr>
          <w:b/>
        </w:rPr>
        <w:t>Services | Add</w:t>
      </w:r>
      <w:r w:rsidRPr="009E2D92">
        <w:t xml:space="preserve"> page is redisplayed.</w:t>
      </w:r>
    </w:p>
    <w:p w:rsidR="00174211" w:rsidRDefault="00C851D7" w:rsidP="00B020C9">
      <w:pPr>
        <w:pStyle w:val="List2"/>
      </w:pPr>
      <w:r>
        <w:rPr>
          <w:noProof/>
        </w:rPr>
        <mc:AlternateContent>
          <mc:Choice Requires="wps">
            <w:drawing>
              <wp:anchor distT="0" distB="0" distL="114300" distR="114300" simplePos="0" relativeHeight="251789312" behindDoc="0" locked="0" layoutInCell="1" allowOverlap="1" wp14:anchorId="0D177470" wp14:editId="57DAAB7A">
                <wp:simplePos x="0" y="0"/>
                <wp:positionH relativeFrom="column">
                  <wp:posOffset>4782820</wp:posOffset>
                </wp:positionH>
                <wp:positionV relativeFrom="paragraph">
                  <wp:posOffset>1912620</wp:posOffset>
                </wp:positionV>
                <wp:extent cx="360045" cy="332740"/>
                <wp:effectExtent l="19050" t="19050" r="59055" b="482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33274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76.6pt;margin-top:150.6pt;width:28.35pt;height:2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" strokecolor="#002060" strokeweight="2.25pt">
                <v:stroke endarrow="open"/>
              </v:shape>
            </w:pict>
          </mc:Fallback>
        </mc:AlternateContent>
      </w:r>
      <w:r w:rsidR="00174211">
        <w:rPr>
          <w:noProof/>
        </w:rPr>
        <w:drawing>
          <wp:inline distT="0" distB="0" distL="0" distR="0" wp14:anchorId="60196741" wp14:editId="499B1FE6">
            <wp:extent cx="5897880" cy="2489592"/>
            <wp:effectExtent l="19050" t="19050" r="26670"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87" cstate="print"/>
                    <a:srcRect t="8410"/>
                    <a:stretch/>
                  </pic:blipFill>
                  <pic:spPr bwMode="auto">
                    <a:xfrm>
                      <a:off x="0" y="0"/>
                      <a:ext cx="5899785" cy="249039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 Click </w:t>
      </w:r>
      <w:r>
        <w:rPr>
          <w:b/>
        </w:rPr>
        <w:t>Save</w:t>
      </w:r>
      <w:r>
        <w:t xml:space="preserve"> to save the configuration.  The </w:t>
      </w:r>
      <w:r w:rsidRPr="00321347">
        <w:rPr>
          <w:b/>
        </w:rPr>
        <w:t>Services | Custom Field Sets</w:t>
      </w:r>
      <w:r>
        <w:t xml:space="preserve"> page is redisplayed.  </w:t>
      </w:r>
    </w:p>
    <w:p w:rsidR="00C851D7" w:rsidRDefault="00C851D7" w:rsidP="00C851D7">
      <w:pPr>
        <w:pStyle w:val="List2"/>
      </w:pPr>
    </w:p>
    <w:p w:rsidR="00174211" w:rsidRDefault="00174211" w:rsidP="00174211">
      <w:pPr>
        <w:pStyle w:val="Heading2"/>
        <w:keepLines/>
      </w:pPr>
      <w:bookmarkStart w:id="59" w:name="_Toc314649758"/>
      <w:bookmarkStart w:id="60" w:name="_Toc361671879"/>
      <w:bookmarkStart w:id="61" w:name="_Toc408845504"/>
      <w:r>
        <w:t>Restricted Countries</w:t>
      </w:r>
      <w:bookmarkEnd w:id="59"/>
      <w:bookmarkEnd w:id="60"/>
      <w:bookmarkEnd w:id="61"/>
    </w:p>
    <w:p w:rsidR="00174211" w:rsidRDefault="00174211" w:rsidP="00174211">
      <w:pPr>
        <w:pStyle w:val="List2"/>
      </w:pPr>
      <w:r>
        <w:t>Restricted countries are countries to which travel is either not allowed or if travel is requested, warning messages are displayed.</w:t>
      </w:r>
    </w:p>
    <w:p w:rsidR="00174211" w:rsidRPr="00602212" w:rsidRDefault="00174211" w:rsidP="00174211">
      <w:pPr>
        <w:pStyle w:val="List2"/>
      </w:pPr>
      <w:r w:rsidRPr="00602212">
        <w:t xml:space="preserve">When a site is cloned from a template, any restricted countries defined on the template will be created on the cloned site.  </w:t>
      </w:r>
    </w:p>
    <w:p w:rsidR="00174211" w:rsidRPr="00602212" w:rsidRDefault="00174211" w:rsidP="00174211">
      <w:pPr>
        <w:pStyle w:val="List2"/>
      </w:pPr>
      <w:r w:rsidRPr="00602212">
        <w:t>Configuration can be performed on the Super Domain level to govern all sites within a Domain Group or on the site level for more individual configuration.  In most cases, if restricting countries is done on the super domain level, it will have been configured during the implementation process.</w:t>
      </w:r>
    </w:p>
    <w:p w:rsidR="00174211" w:rsidRDefault="00174211" w:rsidP="00174211">
      <w:pPr>
        <w:pStyle w:val="Heading3"/>
      </w:pPr>
      <w:bookmarkStart w:id="62" w:name="_Toc361671880"/>
      <w:bookmarkStart w:id="63" w:name="_Toc408845505"/>
      <w:r>
        <w:t>Restricted Countries at the Super Domain Level</w:t>
      </w:r>
      <w:bookmarkEnd w:id="62"/>
      <w:bookmarkEnd w:id="63"/>
    </w:p>
    <w:p w:rsidR="00174211" w:rsidRPr="00602212" w:rsidRDefault="00174211" w:rsidP="00174211">
      <w:pPr>
        <w:pStyle w:val="List2"/>
        <w:rPr>
          <w:b/>
        </w:rPr>
      </w:pPr>
      <w:r w:rsidRPr="00602212">
        <w:t xml:space="preserve">To </w:t>
      </w:r>
      <w:r>
        <w:t>c</w:t>
      </w:r>
      <w:r w:rsidRPr="00602212">
        <w:t xml:space="preserve">onfigure </w:t>
      </w:r>
      <w:r>
        <w:t>r</w:t>
      </w:r>
      <w:r w:rsidRPr="00602212">
        <w:t xml:space="preserve">estricted </w:t>
      </w:r>
      <w:r>
        <w:t>c</w:t>
      </w:r>
      <w:r w:rsidRPr="00602212">
        <w:t xml:space="preserve">ountries on the Super Domain </w:t>
      </w:r>
      <w:r>
        <w:t>l</w:t>
      </w:r>
      <w:r w:rsidRPr="00602212">
        <w:t>evel:</w:t>
      </w:r>
    </w:p>
    <w:p w:rsidR="00174211" w:rsidRDefault="00174211" w:rsidP="00482323">
      <w:pPr>
        <w:pStyle w:val="ListNumber2"/>
        <w:numPr>
          <w:ilvl w:val="0"/>
          <w:numId w:val="32"/>
        </w:numPr>
      </w:pPr>
      <w:r>
        <w:lastRenderedPageBreak/>
        <w:t xml:space="preserve">Sign into the Partner Dashboard with an ID and Password with Super Domain permissions.  Click the </w:t>
      </w:r>
      <w:r w:rsidRPr="00B020C9">
        <w:rPr>
          <w:b/>
        </w:rPr>
        <w:t xml:space="preserve">Configuration </w:t>
      </w:r>
      <w:r>
        <w:t>t</w:t>
      </w:r>
      <w:r w:rsidRPr="005C2AA5">
        <w:t xml:space="preserve">ab </w:t>
      </w:r>
      <w:r>
        <w:t xml:space="preserve">then the </w:t>
      </w:r>
      <w:r w:rsidRPr="00B020C9">
        <w:rPr>
          <w:b/>
        </w:rPr>
        <w:t xml:space="preserve">Manage Restricted Countries Lists </w:t>
      </w:r>
      <w:r>
        <w:t>link.</w:t>
      </w:r>
      <w:r w:rsidRPr="00806098">
        <w:t xml:space="preserve">  </w:t>
      </w:r>
    </w:p>
    <w:p w:rsidR="00174211" w:rsidRDefault="001F5795" w:rsidP="00B020C9">
      <w:pPr>
        <w:pStyle w:val="List2"/>
        <w:rPr>
          <w:rStyle w:val="List2Char"/>
        </w:rPr>
      </w:pPr>
      <w:r>
        <w:rPr>
          <w:noProof/>
        </w:rPr>
        <mc:AlternateContent>
          <mc:Choice Requires="wps">
            <w:drawing>
              <wp:anchor distT="0" distB="0" distL="114300" distR="114300" simplePos="0" relativeHeight="251773952" behindDoc="0" locked="0" layoutInCell="1" allowOverlap="1" wp14:anchorId="10B10265" wp14:editId="71B5A957">
                <wp:simplePos x="0" y="0"/>
                <wp:positionH relativeFrom="column">
                  <wp:posOffset>3157220</wp:posOffset>
                </wp:positionH>
                <wp:positionV relativeFrom="paragraph">
                  <wp:posOffset>1681149</wp:posOffset>
                </wp:positionV>
                <wp:extent cx="1703705" cy="384810"/>
                <wp:effectExtent l="19050" t="19050" r="10795" b="1524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38481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48.6pt;margin-top:132.35pt;width:134.15pt;height:3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" filled="f" strokecolor="#002060" strokeweight="2.25pt"/>
            </w:pict>
          </mc:Fallback>
        </mc:AlternateContent>
      </w:r>
      <w:r w:rsidR="00A24738">
        <w:rPr>
          <w:noProof/>
        </w:rPr>
        <mc:AlternateContent>
          <mc:Choice Requires="wps">
            <w:drawing>
              <wp:anchor distT="0" distB="0" distL="114300" distR="114300" simplePos="0" relativeHeight="251768832" behindDoc="0" locked="0" layoutInCell="1" allowOverlap="1" wp14:anchorId="60E18D29" wp14:editId="47F1575A">
                <wp:simplePos x="0" y="0"/>
                <wp:positionH relativeFrom="column">
                  <wp:posOffset>2665730</wp:posOffset>
                </wp:positionH>
                <wp:positionV relativeFrom="paragraph">
                  <wp:posOffset>10464</wp:posOffset>
                </wp:positionV>
                <wp:extent cx="914400" cy="342900"/>
                <wp:effectExtent l="19050" t="19050" r="19050" b="190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09.9pt;margin-top:.8pt;width:1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VAfAIAAP8E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" filled="f" strokecolor="#002060" strokeweight="2.25pt"/>
            </w:pict>
          </mc:Fallback>
        </mc:AlternateContent>
      </w:r>
      <w:r w:rsidR="00174211">
        <w:rPr>
          <w:noProof/>
        </w:rPr>
        <w:drawing>
          <wp:inline distT="0" distB="0" distL="0" distR="0" wp14:anchorId="19505309" wp14:editId="398E46ED">
            <wp:extent cx="5931617" cy="2568271"/>
            <wp:effectExtent l="19050" t="19050" r="12065" b="2286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rotWithShape="1">
                    <a:blip r:embed="rId88" cstate="print"/>
                    <a:srcRect t="8654"/>
                    <a:stretch/>
                  </pic:blipFill>
                  <pic:spPr bwMode="auto">
                    <a:xfrm>
                      <a:off x="0" y="0"/>
                      <a:ext cx="5932391" cy="2568606"/>
                    </a:xfrm>
                    <a:prstGeom prst="rect">
                      <a:avLst/>
                    </a:prstGeom>
                    <a:noFill/>
                    <a:ln w="9525"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The </w:t>
      </w:r>
      <w:r w:rsidRPr="00602212">
        <w:rPr>
          <w:b/>
        </w:rPr>
        <w:t>Configuration | Restricted Countries Lists</w:t>
      </w:r>
      <w:r>
        <w:t xml:space="preserve"> page is displayed.  Click the </w:t>
      </w:r>
      <w:r w:rsidRPr="00602212">
        <w:rPr>
          <w:b/>
        </w:rPr>
        <w:t>Add Restricted Countries Configuration</w:t>
      </w:r>
      <w:r w:rsidRPr="00317A69">
        <w:t xml:space="preserve"> </w:t>
      </w:r>
      <w:r>
        <w:t>link.</w:t>
      </w:r>
    </w:p>
    <w:p w:rsidR="00174211" w:rsidRDefault="00174211" w:rsidP="00B020C9">
      <w:pPr>
        <w:pStyle w:val="List2"/>
      </w:pPr>
      <w:r>
        <w:rPr>
          <w:noProof/>
        </w:rPr>
        <mc:AlternateContent>
          <mc:Choice Requires="wps">
            <w:drawing>
              <wp:anchor distT="0" distB="0" distL="114300" distR="114300" simplePos="0" relativeHeight="251774976" behindDoc="0" locked="0" layoutInCell="1" allowOverlap="1" wp14:anchorId="7BF8C03E" wp14:editId="10F4002A">
                <wp:simplePos x="0" y="0"/>
                <wp:positionH relativeFrom="column">
                  <wp:posOffset>1454785</wp:posOffset>
                </wp:positionH>
                <wp:positionV relativeFrom="paragraph">
                  <wp:posOffset>1706880</wp:posOffset>
                </wp:positionV>
                <wp:extent cx="186690" cy="706755"/>
                <wp:effectExtent l="95250" t="19050" r="22860" b="5524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706755"/>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5" o:spid="_x0000_s1026" type="#_x0000_t32" style="position:absolute;margin-left:114.55pt;margin-top:134.4pt;width:14.7pt;height:55.6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" strokecolor="#002060" strokeweight="2.25pt">
                <v:stroke endarrow="open"/>
              </v:shape>
            </w:pict>
          </mc:Fallback>
        </mc:AlternateContent>
      </w:r>
      <w:r>
        <w:rPr>
          <w:noProof/>
        </w:rPr>
        <w:drawing>
          <wp:inline distT="0" distB="0" distL="0" distR="0" wp14:anchorId="7BB705A0" wp14:editId="375FB812">
            <wp:extent cx="5913120" cy="2765104"/>
            <wp:effectExtent l="19050" t="19050" r="11430" b="1651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89" cstate="print"/>
                    <a:srcRect t="6686"/>
                    <a:stretch/>
                  </pic:blipFill>
                  <pic:spPr bwMode="auto">
                    <a:xfrm>
                      <a:off x="0" y="0"/>
                      <a:ext cx="5916295" cy="2766589"/>
                    </a:xfrm>
                    <a:prstGeom prst="rect">
                      <a:avLst/>
                    </a:prstGeom>
                    <a:noFill/>
                    <a:ln w="9525"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lastRenderedPageBreak/>
        <w:t xml:space="preserve">The </w:t>
      </w:r>
      <w:r w:rsidRPr="00317A69">
        <w:rPr>
          <w:b/>
        </w:rPr>
        <w:t xml:space="preserve">Configuration | Edit </w:t>
      </w:r>
      <w:r>
        <w:t>page is displayed.</w:t>
      </w:r>
    </w:p>
    <w:p w:rsidR="00174211" w:rsidRDefault="00174211" w:rsidP="00B020C9">
      <w:pPr>
        <w:pStyle w:val="List2"/>
      </w:pPr>
      <w:r>
        <w:rPr>
          <w:noProof/>
        </w:rPr>
        <w:drawing>
          <wp:inline distT="0" distB="0" distL="0" distR="0" wp14:anchorId="4A190482" wp14:editId="3CCECD90">
            <wp:extent cx="5886894" cy="3352800"/>
            <wp:effectExtent l="19050" t="19050" r="19050" b="190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rotWithShape="1">
                    <a:blip r:embed="rId90" cstate="print"/>
                    <a:srcRect t="5983"/>
                    <a:stretch/>
                  </pic:blipFill>
                  <pic:spPr bwMode="auto">
                    <a:xfrm>
                      <a:off x="0" y="0"/>
                      <a:ext cx="5888990" cy="3353994"/>
                    </a:xfrm>
                    <a:prstGeom prst="rect">
                      <a:avLst/>
                    </a:prstGeom>
                    <a:noFill/>
                    <a:ln w="9525"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Complete the page:</w:t>
      </w:r>
    </w:p>
    <w:p w:rsidR="00174211" w:rsidRDefault="00174211" w:rsidP="00174211">
      <w:pPr>
        <w:pStyle w:val="ListBullet3"/>
        <w:spacing w:before="120" w:after="120"/>
      </w:pPr>
      <w:r w:rsidRPr="00317A69">
        <w:rPr>
          <w:b/>
        </w:rPr>
        <w:t xml:space="preserve">Name: </w:t>
      </w:r>
      <w:r>
        <w:t xml:space="preserve"> Name the configuration</w:t>
      </w:r>
    </w:p>
    <w:p w:rsidR="00174211" w:rsidRDefault="00174211" w:rsidP="00174211">
      <w:pPr>
        <w:pStyle w:val="ListBullet3"/>
        <w:spacing w:before="120" w:after="120"/>
      </w:pPr>
      <w:r w:rsidRPr="00602212">
        <w:rPr>
          <w:b/>
        </w:rPr>
        <w:t>Select Countries</w:t>
      </w:r>
      <w:r>
        <w:t xml:space="preserve"> from the </w:t>
      </w:r>
      <w:r w:rsidRPr="00602212">
        <w:rPr>
          <w:b/>
        </w:rPr>
        <w:t>Countries List</w:t>
      </w:r>
      <w:r>
        <w:t xml:space="preserve"> and click the</w:t>
      </w:r>
      <w:r w:rsidRPr="004B2F60">
        <w:rPr>
          <w:b/>
        </w:rPr>
        <w:t xml:space="preserve"> Add</w:t>
      </w:r>
      <w:r>
        <w:t xml:space="preserve"> button to add them to the Selected Countries box.  More than one country may be selected by holding the control key.</w:t>
      </w:r>
    </w:p>
    <w:p w:rsidR="00174211" w:rsidRDefault="00174211" w:rsidP="00174211">
      <w:pPr>
        <w:pStyle w:val="ListBullet3"/>
        <w:spacing w:before="120" w:after="120"/>
      </w:pPr>
      <w:r w:rsidRPr="00317A69">
        <w:rPr>
          <w:b/>
        </w:rPr>
        <w:t>Restricted / Travel Alert</w:t>
      </w:r>
      <w:r>
        <w:t xml:space="preserve"> radio buttons:  Select either radio button to either not allow travel at all by selecting the </w:t>
      </w:r>
      <w:r w:rsidRPr="00392943">
        <w:rPr>
          <w:i/>
        </w:rPr>
        <w:t>Restricted</w:t>
      </w:r>
      <w:r>
        <w:t xml:space="preserve"> button, or alerting travelers by selecting the </w:t>
      </w:r>
      <w:r w:rsidRPr="00392943">
        <w:rPr>
          <w:i/>
        </w:rPr>
        <w:t>Travel Alert</w:t>
      </w:r>
      <w:r>
        <w:t xml:space="preserve"> button.</w:t>
      </w:r>
    </w:p>
    <w:p w:rsidR="00174211" w:rsidRDefault="00174211" w:rsidP="00174211">
      <w:pPr>
        <w:pStyle w:val="ListBullet3"/>
        <w:spacing w:before="120" w:after="120"/>
      </w:pPr>
      <w:r w:rsidRPr="00A80A35">
        <w:rPr>
          <w:b/>
        </w:rPr>
        <w:t xml:space="preserve">Message to traveler: </w:t>
      </w:r>
      <w:r>
        <w:t xml:space="preserve"> Enter a message to be displayed to the traveler if one of the restricted countries is used as a destination country.</w:t>
      </w:r>
    </w:p>
    <w:p w:rsidR="00174211" w:rsidRDefault="00174211" w:rsidP="00174211">
      <w:pPr>
        <w:pStyle w:val="ListNumber2"/>
        <w:keepNext w:val="0"/>
      </w:pPr>
      <w:r>
        <w:t xml:space="preserve">Click </w:t>
      </w:r>
      <w:r w:rsidRPr="00877F88">
        <w:rPr>
          <w:b/>
        </w:rPr>
        <w:t xml:space="preserve">Save </w:t>
      </w:r>
      <w:r>
        <w:t xml:space="preserve">to save the configuration.  Add the </w:t>
      </w:r>
      <w:r w:rsidRPr="00602212">
        <w:rPr>
          <w:b/>
        </w:rPr>
        <w:t>Restricted Countries List</w:t>
      </w:r>
      <w:r>
        <w:t xml:space="preserve"> to a </w:t>
      </w:r>
      <w:r w:rsidRPr="00877F88">
        <w:rPr>
          <w:b/>
        </w:rPr>
        <w:t>Set</w:t>
      </w:r>
      <w:r>
        <w:t>.</w:t>
      </w:r>
    </w:p>
    <w:p w:rsidR="00174211" w:rsidRDefault="00174211" w:rsidP="00174211">
      <w:pPr>
        <w:pStyle w:val="ListNumber2"/>
        <w:keepNext w:val="0"/>
      </w:pPr>
      <w:r>
        <w:t xml:space="preserve">Click the </w:t>
      </w:r>
      <w:r w:rsidRPr="00602212">
        <w:rPr>
          <w:b/>
        </w:rPr>
        <w:t>Apply Restricted Countries Configuration</w:t>
      </w:r>
      <w:r>
        <w:t xml:space="preserve"> to Domain Group to add the Set to a group of Domains.</w:t>
      </w:r>
    </w:p>
    <w:p w:rsidR="00174211" w:rsidRDefault="00174211" w:rsidP="009E08A3">
      <w:pPr>
        <w:pStyle w:val="Heading3"/>
        <w:keepNext w:val="0"/>
        <w:keepLines w:val="0"/>
      </w:pPr>
      <w:bookmarkStart w:id="64" w:name="_Toc361671881"/>
      <w:bookmarkStart w:id="65" w:name="_Toc408845506"/>
      <w:r>
        <w:t>Restricted Countries at the Site Level</w:t>
      </w:r>
      <w:bookmarkEnd w:id="64"/>
      <w:bookmarkEnd w:id="65"/>
    </w:p>
    <w:p w:rsidR="00174211" w:rsidRPr="00602212" w:rsidRDefault="00174211" w:rsidP="009E08A3">
      <w:pPr>
        <w:pStyle w:val="List2"/>
        <w:rPr>
          <w:b/>
        </w:rPr>
      </w:pPr>
      <w:r>
        <w:t>To c</w:t>
      </w:r>
      <w:r w:rsidRPr="00602212">
        <w:t xml:space="preserve">onfigure </w:t>
      </w:r>
      <w:r>
        <w:t>restricted c</w:t>
      </w:r>
      <w:r w:rsidRPr="00602212">
        <w:t xml:space="preserve">ountries on the Site </w:t>
      </w:r>
      <w:r>
        <w:t>l</w:t>
      </w:r>
      <w:r w:rsidRPr="00602212">
        <w:t>evel:</w:t>
      </w:r>
    </w:p>
    <w:p w:rsidR="00174211" w:rsidRDefault="00174211" w:rsidP="009E08A3">
      <w:pPr>
        <w:pStyle w:val="ListNumber2"/>
        <w:keepNext w:val="0"/>
        <w:numPr>
          <w:ilvl w:val="0"/>
          <w:numId w:val="33"/>
        </w:numPr>
      </w:pPr>
      <w:r>
        <w:t xml:space="preserve">From the </w:t>
      </w:r>
      <w:r w:rsidRPr="00B020C9">
        <w:rPr>
          <w:b/>
        </w:rPr>
        <w:t>Super Domain</w:t>
      </w:r>
      <w:r w:rsidRPr="00602212">
        <w:t xml:space="preserve">, </w:t>
      </w:r>
      <w:r>
        <w:t xml:space="preserve">select the </w:t>
      </w:r>
      <w:r w:rsidRPr="00B020C9">
        <w:rPr>
          <w:b/>
        </w:rPr>
        <w:t>Sites</w:t>
      </w:r>
      <w:r>
        <w:t xml:space="preserve"> tab and choose a site from the list</w:t>
      </w:r>
      <w:r w:rsidRPr="00657592">
        <w:t xml:space="preserve">. </w:t>
      </w:r>
    </w:p>
    <w:p w:rsidR="00174211" w:rsidRDefault="00174211" w:rsidP="009E08A3">
      <w:pPr>
        <w:pStyle w:val="ListNumber2"/>
        <w:keepNext w:val="0"/>
      </w:pPr>
      <w:r w:rsidRPr="00657592">
        <w:t xml:space="preserve">The </w:t>
      </w:r>
      <w:r w:rsidRPr="00312EC4">
        <w:rPr>
          <w:b/>
        </w:rPr>
        <w:t xml:space="preserve">Settings </w:t>
      </w:r>
      <w:r>
        <w:t>t</w:t>
      </w:r>
      <w:r w:rsidRPr="00657592">
        <w:t xml:space="preserve">ab is displayed.  Click the </w:t>
      </w:r>
      <w:r w:rsidRPr="00312EC4">
        <w:rPr>
          <w:b/>
        </w:rPr>
        <w:t xml:space="preserve">Services </w:t>
      </w:r>
      <w:r>
        <w:t>t</w:t>
      </w:r>
      <w:r w:rsidRPr="00657592">
        <w:t xml:space="preserve">ab.  </w:t>
      </w:r>
    </w:p>
    <w:p w:rsidR="00174211" w:rsidRDefault="00174211" w:rsidP="009E08A3">
      <w:pPr>
        <w:pStyle w:val="ListNumber2"/>
        <w:keepNext w:val="0"/>
      </w:pPr>
      <w:r>
        <w:t xml:space="preserve">The </w:t>
      </w:r>
      <w:r>
        <w:rPr>
          <w:b/>
        </w:rPr>
        <w:t xml:space="preserve">Services | Overview </w:t>
      </w:r>
      <w:r>
        <w:t xml:space="preserve">page is displayed.  Click the </w:t>
      </w:r>
      <w:r>
        <w:rPr>
          <w:b/>
        </w:rPr>
        <w:t xml:space="preserve">Travel </w:t>
      </w:r>
      <w:r>
        <w:t>link in the Travel section of the page.</w:t>
      </w:r>
    </w:p>
    <w:p w:rsidR="00174211" w:rsidRPr="00657592" w:rsidRDefault="00174211" w:rsidP="00174211">
      <w:pPr>
        <w:pStyle w:val="ListNumber2"/>
      </w:pPr>
      <w:r>
        <w:lastRenderedPageBreak/>
        <w:t xml:space="preserve">The </w:t>
      </w:r>
      <w:r w:rsidRPr="005C2AA5">
        <w:rPr>
          <w:b/>
        </w:rPr>
        <w:t>Service | Travel</w:t>
      </w:r>
      <w:r>
        <w:t xml:space="preserve"> page is displayed.  Select the </w:t>
      </w:r>
      <w:r w:rsidRPr="005C2AA5">
        <w:rPr>
          <w:b/>
        </w:rPr>
        <w:t>Restricted Countries Configuration</w:t>
      </w:r>
      <w:r>
        <w:t xml:space="preserve"> link.</w:t>
      </w:r>
    </w:p>
    <w:p w:rsidR="00174211" w:rsidRDefault="00174211" w:rsidP="00B020C9">
      <w:pPr>
        <w:pStyle w:val="List2"/>
      </w:pPr>
      <w:r>
        <w:rPr>
          <w:noProof/>
        </w:rPr>
        <mc:AlternateContent>
          <mc:Choice Requires="wps">
            <w:drawing>
              <wp:anchor distT="0" distB="0" distL="114300" distR="114300" simplePos="0" relativeHeight="251769856" behindDoc="0" locked="0" layoutInCell="1" allowOverlap="1" wp14:anchorId="5C5C8C1C" wp14:editId="6577F0B3">
                <wp:simplePos x="0" y="0"/>
                <wp:positionH relativeFrom="column">
                  <wp:posOffset>3070860</wp:posOffset>
                </wp:positionH>
                <wp:positionV relativeFrom="paragraph">
                  <wp:posOffset>2311400</wp:posOffset>
                </wp:positionV>
                <wp:extent cx="1485900" cy="342900"/>
                <wp:effectExtent l="19050" t="19050" r="19050" b="190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41.8pt;margin-top:182pt;width:117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0mfQIAAAAF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" filled="f" strokecolor="#002060" strokeweight="2.25pt"/>
            </w:pict>
          </mc:Fallback>
        </mc:AlternateContent>
      </w:r>
      <w:r>
        <w:rPr>
          <w:noProof/>
        </w:rPr>
        <w:drawing>
          <wp:inline distT="0" distB="0" distL="0" distR="0" wp14:anchorId="4559FDC3" wp14:editId="2868E98C">
            <wp:extent cx="5898521" cy="2743200"/>
            <wp:effectExtent l="19050" t="19050" r="26035"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66" cstate="print"/>
                    <a:srcRect t="9311" b="-1"/>
                    <a:stretch/>
                  </pic:blipFill>
                  <pic:spPr bwMode="auto">
                    <a:xfrm>
                      <a:off x="0" y="0"/>
                      <a:ext cx="5912016" cy="2749476"/>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The </w:t>
      </w:r>
      <w:r w:rsidRPr="00657592">
        <w:rPr>
          <w:b/>
        </w:rPr>
        <w:t>Services | Restricted Countries Configuration Management</w:t>
      </w:r>
      <w:r>
        <w:t xml:space="preserve"> page is displayed.  Restricted countries follow the List and Set structure.</w:t>
      </w:r>
    </w:p>
    <w:p w:rsidR="00174211" w:rsidRDefault="00174211" w:rsidP="00B020C9">
      <w:pPr>
        <w:pStyle w:val="List2"/>
      </w:pPr>
      <w:r>
        <w:rPr>
          <w:noProof/>
        </w:rPr>
        <w:drawing>
          <wp:inline distT="0" distB="0" distL="0" distR="0" wp14:anchorId="1F2044EE" wp14:editId="34013275">
            <wp:extent cx="5846711" cy="1653540"/>
            <wp:effectExtent l="19050" t="19050" r="20955" b="2286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91" cstate="print"/>
                    <a:srcRect t="11429"/>
                    <a:stretch/>
                  </pic:blipFill>
                  <pic:spPr bwMode="auto">
                    <a:xfrm>
                      <a:off x="0" y="0"/>
                      <a:ext cx="5870575" cy="1660289"/>
                    </a:xfrm>
                    <a:prstGeom prst="rect">
                      <a:avLst/>
                    </a:prstGeom>
                    <a:noFill/>
                    <a:ln w="9525"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t xml:space="preserve">Click the </w:t>
      </w:r>
      <w:r w:rsidRPr="00602212">
        <w:rPr>
          <w:b/>
        </w:rPr>
        <w:t>Restricted Countries Configuration List</w:t>
      </w:r>
      <w:r>
        <w:t xml:space="preserve"> link.  The </w:t>
      </w:r>
      <w:r w:rsidRPr="00602212">
        <w:rPr>
          <w:b/>
        </w:rPr>
        <w:t xml:space="preserve">Services | Restricted Countries Configuration List </w:t>
      </w:r>
      <w:r>
        <w:t xml:space="preserve">page is displayed.  Click the </w:t>
      </w:r>
      <w:r w:rsidRPr="00602212">
        <w:rPr>
          <w:b/>
        </w:rPr>
        <w:t>Add Restricted Countries Configuration</w:t>
      </w:r>
      <w:r w:rsidRPr="00FB3C63">
        <w:t xml:space="preserve"> </w:t>
      </w:r>
      <w:r>
        <w:t xml:space="preserve">link to add a new configuration. </w:t>
      </w:r>
    </w:p>
    <w:p w:rsidR="00174211" w:rsidRDefault="00174211" w:rsidP="00B020C9">
      <w:pPr>
        <w:pStyle w:val="List2"/>
      </w:pPr>
      <w:r>
        <w:rPr>
          <w:noProof/>
        </w:rPr>
        <mc:AlternateContent>
          <mc:Choice Requires="wps">
            <w:drawing>
              <wp:anchor distT="0" distB="0" distL="114300" distR="114300" simplePos="0" relativeHeight="251776000" behindDoc="0" locked="0" layoutInCell="1" allowOverlap="1" wp14:anchorId="0535784D" wp14:editId="6F54C8DC">
                <wp:simplePos x="0" y="0"/>
                <wp:positionH relativeFrom="column">
                  <wp:posOffset>1724025</wp:posOffset>
                </wp:positionH>
                <wp:positionV relativeFrom="paragraph">
                  <wp:posOffset>1013460</wp:posOffset>
                </wp:positionV>
                <wp:extent cx="838200" cy="387985"/>
                <wp:effectExtent l="38100" t="19050" r="19050" b="6921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387985"/>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3" o:spid="_x0000_s1026" type="#_x0000_t32" style="position:absolute;margin-left:135.75pt;margin-top:79.8pt;width:66pt;height:30.5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" strokecolor="#002060" strokeweight="2.25pt">
                <v:stroke endarrow="open"/>
              </v:shape>
            </w:pict>
          </mc:Fallback>
        </mc:AlternateContent>
      </w:r>
      <w:r>
        <w:rPr>
          <w:noProof/>
        </w:rPr>
        <w:drawing>
          <wp:inline distT="0" distB="0" distL="0" distR="0" wp14:anchorId="22AA842E" wp14:editId="029D8DB0">
            <wp:extent cx="5902042" cy="1645920"/>
            <wp:effectExtent l="19050" t="19050" r="2286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2" cstate="print"/>
                    <a:srcRect t="12195"/>
                    <a:stretch/>
                  </pic:blipFill>
                  <pic:spPr bwMode="auto">
                    <a:xfrm>
                      <a:off x="0" y="0"/>
                      <a:ext cx="5908040" cy="164759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Number2"/>
      </w:pPr>
      <w:r>
        <w:lastRenderedPageBreak/>
        <w:t xml:space="preserve">The </w:t>
      </w:r>
      <w:r w:rsidRPr="00FB3C63">
        <w:rPr>
          <w:b/>
        </w:rPr>
        <w:t>Services | Add</w:t>
      </w:r>
      <w:r>
        <w:t xml:space="preserve"> page is displayed.  Complete the page.</w:t>
      </w:r>
    </w:p>
    <w:p w:rsidR="00174211" w:rsidRDefault="00174211" w:rsidP="00B020C9">
      <w:pPr>
        <w:pStyle w:val="List2"/>
      </w:pPr>
      <w:r>
        <w:rPr>
          <w:noProof/>
        </w:rPr>
        <w:drawing>
          <wp:inline distT="0" distB="0" distL="0" distR="0" wp14:anchorId="064CD39A" wp14:editId="4C5E5D90">
            <wp:extent cx="5882640" cy="3382070"/>
            <wp:effectExtent l="19050" t="19050" r="22860" b="279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rotWithShape="1">
                    <a:blip r:embed="rId93" cstate="print"/>
                    <a:srcRect t="7115"/>
                    <a:stretch/>
                  </pic:blipFill>
                  <pic:spPr bwMode="auto">
                    <a:xfrm>
                      <a:off x="0" y="0"/>
                      <a:ext cx="5879465" cy="3380245"/>
                    </a:xfrm>
                    <a:prstGeom prst="rect">
                      <a:avLst/>
                    </a:prstGeom>
                    <a:noFill/>
                    <a:ln w="9525"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74211" w:rsidRDefault="00174211" w:rsidP="00174211">
      <w:pPr>
        <w:pStyle w:val="ListBullet4"/>
      </w:pPr>
      <w:r w:rsidRPr="00317A69">
        <w:rPr>
          <w:b/>
        </w:rPr>
        <w:t xml:space="preserve">Name: </w:t>
      </w:r>
      <w:r>
        <w:t xml:space="preserve"> Name the configuration</w:t>
      </w:r>
    </w:p>
    <w:p w:rsidR="00174211" w:rsidRDefault="00174211" w:rsidP="00174211">
      <w:pPr>
        <w:pStyle w:val="ListBullet4"/>
      </w:pPr>
      <w:r>
        <w:t>Select Countries from the Countries List and click the Add button to add them to the Selected Countries box.  Select more than one country by holding the control key.</w:t>
      </w:r>
    </w:p>
    <w:p w:rsidR="00174211" w:rsidRDefault="00174211" w:rsidP="00174211">
      <w:pPr>
        <w:pStyle w:val="ListBullet4"/>
      </w:pPr>
      <w:r w:rsidRPr="00317A69">
        <w:rPr>
          <w:b/>
        </w:rPr>
        <w:t>Restricted / Travel Alert</w:t>
      </w:r>
      <w:r>
        <w:t xml:space="preserve"> radio buttons:  Select either radio button to either not allow travel at all by selecting the </w:t>
      </w:r>
      <w:r w:rsidRPr="00392943">
        <w:rPr>
          <w:i/>
        </w:rPr>
        <w:t>Restricted</w:t>
      </w:r>
      <w:r>
        <w:t xml:space="preserve"> button, or alerting travelers by selecting the </w:t>
      </w:r>
      <w:r w:rsidRPr="00392943">
        <w:rPr>
          <w:i/>
        </w:rPr>
        <w:t>Travel Alert</w:t>
      </w:r>
      <w:r>
        <w:t xml:space="preserve"> button.</w:t>
      </w:r>
    </w:p>
    <w:p w:rsidR="00174211" w:rsidRDefault="00174211" w:rsidP="00174211">
      <w:pPr>
        <w:pStyle w:val="ListBullet4"/>
      </w:pPr>
      <w:r w:rsidRPr="00A80A35">
        <w:rPr>
          <w:b/>
        </w:rPr>
        <w:t xml:space="preserve">Message to traveler: </w:t>
      </w:r>
      <w:r>
        <w:t xml:space="preserve"> Enter a message to be displayed to the traveler if one of the restricted countries is used as a destination country.</w:t>
      </w:r>
    </w:p>
    <w:p w:rsidR="00174211" w:rsidRDefault="00174211" w:rsidP="00174211">
      <w:pPr>
        <w:pStyle w:val="ListNumber2"/>
        <w:keepNext w:val="0"/>
      </w:pPr>
      <w:r>
        <w:t xml:space="preserve">Click </w:t>
      </w:r>
      <w:r w:rsidRPr="00A80A35">
        <w:rPr>
          <w:b/>
        </w:rPr>
        <w:t xml:space="preserve">Save </w:t>
      </w:r>
      <w:r>
        <w:t xml:space="preserve">to save the configuration.  Add the </w:t>
      </w:r>
      <w:r w:rsidRPr="002234C4">
        <w:rPr>
          <w:b/>
        </w:rPr>
        <w:t>Restricted Countries List</w:t>
      </w:r>
      <w:r>
        <w:t xml:space="preserve"> to a Set.</w:t>
      </w:r>
    </w:p>
    <w:p w:rsidR="00174211" w:rsidRDefault="00174211" w:rsidP="00174211">
      <w:pPr>
        <w:pStyle w:val="ListNumber2"/>
        <w:keepNext w:val="0"/>
      </w:pPr>
      <w:r>
        <w:t xml:space="preserve">Add the </w:t>
      </w:r>
      <w:r w:rsidRPr="002234C4">
        <w:rPr>
          <w:b/>
        </w:rPr>
        <w:t xml:space="preserve">Restricted Countries </w:t>
      </w:r>
      <w:r>
        <w:t>configuration to a Travel Rule for a group of travelers.</w:t>
      </w:r>
    </w:p>
    <w:p w:rsidR="00174211" w:rsidRDefault="00174211" w:rsidP="00174211">
      <w:pPr>
        <w:pStyle w:val="Heading3"/>
        <w:keepLines w:val="0"/>
      </w:pPr>
      <w:bookmarkStart w:id="66" w:name="_Toc361671882"/>
      <w:bookmarkStart w:id="67" w:name="_Toc408845507"/>
      <w:r>
        <w:lastRenderedPageBreak/>
        <w:t>Restricted Country Examples</w:t>
      </w:r>
      <w:bookmarkEnd w:id="66"/>
      <w:bookmarkEnd w:id="67"/>
    </w:p>
    <w:p w:rsidR="00174211" w:rsidRDefault="00174211" w:rsidP="00174211">
      <w:pPr>
        <w:pStyle w:val="List2"/>
        <w:keepNext/>
      </w:pPr>
      <w:r>
        <w:t xml:space="preserve">When a country is selected for travel that has been designated as </w:t>
      </w:r>
      <w:r w:rsidRPr="00FB3C63">
        <w:rPr>
          <w:b/>
        </w:rPr>
        <w:t>Restricted</w:t>
      </w:r>
      <w:r>
        <w:t>, the traveler will see the below messaging:</w:t>
      </w:r>
    </w:p>
    <w:p w:rsidR="00174211" w:rsidRDefault="00E20774" w:rsidP="00B020C9">
      <w:pPr>
        <w:pStyle w:val="List3"/>
      </w:pPr>
      <w:r>
        <w:rPr>
          <w:noProof/>
        </w:rPr>
        <mc:AlternateContent>
          <mc:Choice Requires="wps">
            <w:drawing>
              <wp:anchor distT="0" distB="0" distL="114300" distR="114300" simplePos="0" relativeHeight="251770880" behindDoc="0" locked="0" layoutInCell="1" allowOverlap="1" wp14:anchorId="78F6B8DC" wp14:editId="2C1ED43F">
                <wp:simplePos x="0" y="0"/>
                <wp:positionH relativeFrom="column">
                  <wp:posOffset>438150</wp:posOffset>
                </wp:positionH>
                <wp:positionV relativeFrom="paragraph">
                  <wp:posOffset>2470785</wp:posOffset>
                </wp:positionV>
                <wp:extent cx="3505200" cy="342900"/>
                <wp:effectExtent l="19050" t="19050" r="19050" b="1905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4290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34.5pt;margin-top:194.55pt;width:276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" filled="f" strokecolor="#002060" strokeweight="2.25pt"/>
            </w:pict>
          </mc:Fallback>
        </mc:AlternateContent>
      </w:r>
      <w:r>
        <w:rPr>
          <w:noProof/>
        </w:rPr>
        <mc:AlternateContent>
          <mc:Choice Requires="wps">
            <w:drawing>
              <wp:anchor distT="0" distB="0" distL="114300" distR="114300" simplePos="0" relativeHeight="251777024" behindDoc="0" locked="0" layoutInCell="1" allowOverlap="1" wp14:anchorId="40101193" wp14:editId="437EF7D7">
                <wp:simplePos x="0" y="0"/>
                <wp:positionH relativeFrom="column">
                  <wp:posOffset>4785995</wp:posOffset>
                </wp:positionH>
                <wp:positionV relativeFrom="paragraph">
                  <wp:posOffset>567690</wp:posOffset>
                </wp:positionV>
                <wp:extent cx="786765" cy="482600"/>
                <wp:effectExtent l="38100" t="19050" r="13335" b="5080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48260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2" o:spid="_x0000_s1026" type="#_x0000_t32" style="position:absolute;margin-left:376.85pt;margin-top:44.7pt;width:61.95pt;height:38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" strokecolor="#002060" strokeweight="2.25pt">
                <v:stroke endarrow="open"/>
              </v:shape>
            </w:pict>
          </mc:Fallback>
        </mc:AlternateContent>
      </w:r>
      <w:r>
        <w:rPr>
          <w:noProof/>
        </w:rPr>
        <w:drawing>
          <wp:inline distT="0" distB="0" distL="0" distR="0">
            <wp:extent cx="5989320" cy="3447288"/>
            <wp:effectExtent l="0" t="0" r="0" b="1270"/>
            <wp:docPr id="237" name="Picture 237" descr="D:\Users\cbland\AppData\Local\Temp\SNAGHTML1e0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cbland\AppData\Local\Temp\SNAGHTML1e0e65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9320" cy="3447288"/>
                    </a:xfrm>
                    <a:prstGeom prst="rect">
                      <a:avLst/>
                    </a:prstGeom>
                    <a:noFill/>
                    <a:ln>
                      <a:noFill/>
                    </a:ln>
                  </pic:spPr>
                </pic:pic>
              </a:graphicData>
            </a:graphic>
          </wp:inline>
        </w:drawing>
      </w:r>
    </w:p>
    <w:p w:rsidR="00174211" w:rsidRDefault="00174211" w:rsidP="00B020C9">
      <w:pPr>
        <w:pStyle w:val="List2"/>
        <w:keepNext/>
      </w:pPr>
      <w:r>
        <w:t xml:space="preserve">When a country is selected for travel that has been designated as requiring a </w:t>
      </w:r>
      <w:r>
        <w:rPr>
          <w:b/>
        </w:rPr>
        <w:t>Travel Alert</w:t>
      </w:r>
      <w:r>
        <w:t>, the traveler will see the below messaging:</w:t>
      </w:r>
    </w:p>
    <w:p w:rsidR="00C65CD4" w:rsidRDefault="00174211" w:rsidP="00E20774">
      <w:pPr>
        <w:pStyle w:val="List3"/>
      </w:pPr>
      <w:r>
        <w:rPr>
          <w:noProof/>
        </w:rPr>
        <mc:AlternateContent>
          <mc:Choice Requires="wps">
            <w:drawing>
              <wp:anchor distT="0" distB="0" distL="114300" distR="114300" simplePos="0" relativeHeight="251778048" behindDoc="0" locked="0" layoutInCell="1" allowOverlap="1" wp14:anchorId="0A764F35" wp14:editId="77C965D0">
                <wp:simplePos x="0" y="0"/>
                <wp:positionH relativeFrom="column">
                  <wp:posOffset>1738630</wp:posOffset>
                </wp:positionH>
                <wp:positionV relativeFrom="paragraph">
                  <wp:posOffset>358057</wp:posOffset>
                </wp:positionV>
                <wp:extent cx="1094740" cy="290830"/>
                <wp:effectExtent l="38100" t="19050" r="10160" b="9017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4740" cy="290830"/>
                        </a:xfrm>
                        <a:prstGeom prst="straightConnector1">
                          <a:avLst/>
                        </a:prstGeom>
                        <a:noFill/>
                        <a:ln w="28575">
                          <a:solidFill>
                            <a:srgbClr val="002060"/>
                          </a:solidFill>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0" o:spid="_x0000_s1026" type="#_x0000_t32" style="position:absolute;margin-left:136.9pt;margin-top:28.2pt;width:86.2pt;height:22.9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" strokecolor="#002060" strokeweight="2.25pt">
                <v:stroke endarrow="open"/>
              </v:shape>
            </w:pict>
          </mc:Fallback>
        </mc:AlternateContent>
      </w:r>
      <w:r>
        <w:rPr>
          <w:noProof/>
        </w:rPr>
        <w:drawing>
          <wp:inline distT="0" distB="0" distL="0" distR="0" wp14:anchorId="230F42CA" wp14:editId="1B81F87B">
            <wp:extent cx="4331612" cy="2981740"/>
            <wp:effectExtent l="19050" t="19050" r="12065" b="2857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rotWithShape="1">
                    <a:blip r:embed="rId95" cstate="print"/>
                    <a:srcRect t="6507" b="32484"/>
                    <a:stretch/>
                  </pic:blipFill>
                  <pic:spPr bwMode="auto">
                    <a:xfrm>
                      <a:off x="0" y="0"/>
                      <a:ext cx="4334510" cy="2983735"/>
                    </a:xfrm>
                    <a:prstGeom prst="rect">
                      <a:avLst/>
                    </a:prstGeom>
                    <a:noFill/>
                    <a:ln w="19050" cap="flat" cmpd="sng" algn="ctr">
                      <a:solidFill>
                        <a:srgbClr val="4D4D4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F5E2F" w:rsidRPr="001862EF" w:rsidRDefault="009F5E2F">
      <w:pPr>
        <w:spacing w:after="200" w:line="276" w:lineRule="auto"/>
        <w:rPr>
          <w:rFonts w:cs="Arial"/>
          <w:szCs w:val="24"/>
        </w:rPr>
      </w:pPr>
    </w:p>
    <w:sectPr w:rsidR="009F5E2F" w:rsidRPr="001862EF" w:rsidSect="004C47DA">
      <w:headerReference w:type="default" r:id="rId96"/>
      <w:footerReference w:type="default" r:id="rId97"/>
      <w:pgSz w:w="12240" w:h="15840"/>
      <w:pgMar w:top="1710" w:right="1080" w:bottom="1080" w:left="1440" w:header="0" w:footer="4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23A" w:rsidRDefault="00A5023A" w:rsidP="009F5E2F">
      <w:r>
        <w:separator/>
      </w:r>
    </w:p>
  </w:endnote>
  <w:endnote w:type="continuationSeparator" w:id="0">
    <w:p w:rsidR="00A5023A" w:rsidRDefault="00A5023A" w:rsidP="009F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0F" w:rsidRPr="00D41F8E" w:rsidRDefault="003F460F" w:rsidP="00D41F8E">
    <w:pPr>
      <w:pStyle w:val="Footer"/>
      <w:jc w:val="right"/>
      <w:rPr>
        <w:rFonts w:ascii="Arial" w:hAnsi="Arial" w:cs="Arial"/>
        <w:sz w:val="16"/>
      </w:rPr>
    </w:pPr>
    <w:r>
      <w:rPr>
        <w:noProof/>
      </w:rPr>
      <mc:AlternateContent>
        <mc:Choice Requires="wps">
          <w:drawing>
            <wp:anchor distT="0" distB="0" distL="114300" distR="114300" simplePos="0" relativeHeight="251662336" behindDoc="1" locked="0" layoutInCell="1" allowOverlap="1" wp14:anchorId="0EC9F948" wp14:editId="756D08CF">
              <wp:simplePos x="0" y="0"/>
              <wp:positionH relativeFrom="page">
                <wp:posOffset>-1601</wp:posOffset>
              </wp:positionH>
              <wp:positionV relativeFrom="page">
                <wp:posOffset>9948545</wp:posOffset>
              </wp:positionV>
              <wp:extent cx="7772400" cy="118872"/>
              <wp:effectExtent l="0" t="0" r="0" b="0"/>
              <wp:wrapNone/>
              <wp:docPr id="236" name="Rectangle 236"/>
              <wp:cNvGraphicFramePr/>
              <a:graphic xmlns:a="http://schemas.openxmlformats.org/drawingml/2006/main">
                <a:graphicData uri="http://schemas.microsoft.com/office/word/2010/wordprocessingShape">
                  <wps:wsp>
                    <wps:cNvSpPr/>
                    <wps:spPr>
                      <a:xfrm>
                        <a:off x="0" y="0"/>
                        <a:ext cx="7772400" cy="118872"/>
                      </a:xfrm>
                      <a:prstGeom prst="rect">
                        <a:avLst/>
                      </a:prstGeom>
                      <a:solidFill>
                        <a:srgbClr val="32AA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6" style="position:absolute;margin-left:-.15pt;margin-top:783.35pt;width:612pt;height: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" fillcolor="#32aa00"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0F" w:rsidRDefault="003F460F" w:rsidP="00AD4091">
    <w:pPr>
      <w:pStyle w:val="Footer"/>
      <w:tabs>
        <w:tab w:val="clear" w:pos="4680"/>
        <w:tab w:val="clear" w:pos="9360"/>
        <w:tab w:val="center" w:pos="4860"/>
      </w:tabs>
      <w:rPr>
        <w:rFonts w:ascii="Arial" w:hAnsi="Arial" w:cs="Arial"/>
        <w:color w:val="5E5F62"/>
        <w:sz w:val="16"/>
        <w:szCs w:val="18"/>
      </w:rPr>
    </w:pPr>
    <w:r>
      <w:rPr>
        <w:rFonts w:cs="Arial"/>
        <w:color w:val="5E5F62"/>
        <w:sz w:val="18"/>
        <w:szCs w:val="18"/>
      </w:rPr>
      <w:tab/>
    </w:r>
    <w:r>
      <w:rPr>
        <w:rFonts w:cs="Arial"/>
        <w:color w:val="5E5F62"/>
        <w:sz w:val="18"/>
        <w:szCs w:val="18"/>
      </w:rPr>
      <w:tab/>
    </w:r>
    <w:r>
      <w:rPr>
        <w:rFonts w:cs="Arial"/>
        <w:color w:val="5E5F62"/>
        <w:sz w:val="18"/>
        <w:szCs w:val="18"/>
      </w:rPr>
      <w:tab/>
    </w:r>
    <w:r>
      <w:rPr>
        <w:rFonts w:cs="Arial"/>
        <w:color w:val="5E5F62"/>
        <w:sz w:val="18"/>
        <w:szCs w:val="18"/>
      </w:rPr>
      <w:tab/>
    </w:r>
    <w:r>
      <w:rPr>
        <w:rFonts w:cs="Arial"/>
        <w:color w:val="5E5F62"/>
        <w:sz w:val="18"/>
        <w:szCs w:val="18"/>
      </w:rPr>
      <w:tab/>
    </w:r>
    <w:r w:rsidRPr="00814CC3">
      <w:rPr>
        <w:rFonts w:ascii="Arial" w:hAnsi="Arial" w:cs="Arial"/>
        <w:color w:val="5E5F62"/>
        <w:sz w:val="16"/>
        <w:szCs w:val="18"/>
      </w:rPr>
      <w:t xml:space="preserve">  </w:t>
    </w:r>
    <w:r>
      <w:rPr>
        <w:rFonts w:ascii="Arial" w:hAnsi="Arial" w:cs="Arial"/>
        <w:color w:val="5E5F62"/>
        <w:sz w:val="16"/>
        <w:szCs w:val="18"/>
      </w:rPr>
      <w:tab/>
    </w:r>
  </w:p>
  <w:p w:rsidR="003F460F" w:rsidRDefault="003F460F" w:rsidP="00AD4091">
    <w:pPr>
      <w:pStyle w:val="Footer"/>
      <w:tabs>
        <w:tab w:val="clear" w:pos="4680"/>
        <w:tab w:val="clear" w:pos="9360"/>
        <w:tab w:val="center" w:pos="4860"/>
      </w:tabs>
      <w:jc w:val="right"/>
    </w:pPr>
    <w:r>
      <w:rPr>
        <w:noProof/>
      </w:rPr>
      <mc:AlternateContent>
        <mc:Choice Requires="wps">
          <w:drawing>
            <wp:anchor distT="0" distB="0" distL="114300" distR="114300" simplePos="0" relativeHeight="251664384" behindDoc="1" locked="0" layoutInCell="1" allowOverlap="1" wp14:anchorId="3BFDE3C5" wp14:editId="1617C746">
              <wp:simplePos x="0" y="0"/>
              <wp:positionH relativeFrom="page">
                <wp:posOffset>6350</wp:posOffset>
              </wp:positionH>
              <wp:positionV relativeFrom="page">
                <wp:posOffset>9940594</wp:posOffset>
              </wp:positionV>
              <wp:extent cx="7772400" cy="118745"/>
              <wp:effectExtent l="0" t="0" r="0" b="0"/>
              <wp:wrapNone/>
              <wp:docPr id="241" name="Rectangle 241"/>
              <wp:cNvGraphicFramePr/>
              <a:graphic xmlns:a="http://schemas.openxmlformats.org/drawingml/2006/main">
                <a:graphicData uri="http://schemas.microsoft.com/office/word/2010/wordprocessingShape">
                  <wps:wsp>
                    <wps:cNvSpPr/>
                    <wps:spPr>
                      <a:xfrm>
                        <a:off x="0" y="0"/>
                        <a:ext cx="7772400" cy="118745"/>
                      </a:xfrm>
                      <a:prstGeom prst="rect">
                        <a:avLst/>
                      </a:prstGeom>
                      <a:solidFill>
                        <a:srgbClr val="32AA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26" style="position:absolute;margin-left:.5pt;margin-top:782.7pt;width:612pt;height:9.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" fillcolor="#32aa00" stroked="f">
              <w10:wrap anchorx="page" anchory="page"/>
            </v:rect>
          </w:pict>
        </mc:Fallback>
      </mc:AlternateContent>
    </w:r>
    <w:r w:rsidRPr="00814CC3">
      <w:rPr>
        <w:rFonts w:ascii="Arial" w:hAnsi="Arial" w:cs="Arial"/>
        <w:color w:val="5E5F62"/>
        <w:sz w:val="16"/>
        <w:szCs w:val="18"/>
      </w:rPr>
      <w:t>deem.com</w:t>
    </w:r>
    <w:r>
      <w:rPr>
        <w:rFonts w:ascii="Arial" w:hAnsi="Arial" w:cs="Arial"/>
        <w:color w:val="5E5F62"/>
        <w:sz w:val="16"/>
        <w:szCs w:val="18"/>
      </w:rPr>
      <w:t xml:space="preserve">       </w:t>
    </w:r>
    <w:r>
      <w:rPr>
        <w:rFonts w:cs="Arial"/>
        <w:color w:val="5E5F62"/>
        <w:sz w:val="18"/>
        <w:szCs w:val="18"/>
      </w:rPr>
      <w:fldChar w:fldCharType="begin"/>
    </w:r>
    <w:r>
      <w:rPr>
        <w:rFonts w:cs="Arial"/>
        <w:color w:val="5E5F62"/>
        <w:sz w:val="18"/>
        <w:szCs w:val="18"/>
      </w:rPr>
      <w:instrText xml:space="preserve"> PAGE  \* Arabic  \* MERGEFORMAT </w:instrText>
    </w:r>
    <w:r>
      <w:rPr>
        <w:rFonts w:cs="Arial"/>
        <w:color w:val="5E5F62"/>
        <w:sz w:val="18"/>
        <w:szCs w:val="18"/>
      </w:rPr>
      <w:fldChar w:fldCharType="separate"/>
    </w:r>
    <w:r w:rsidR="004166F3">
      <w:rPr>
        <w:rFonts w:cs="Arial"/>
        <w:noProof/>
        <w:color w:val="5E5F62"/>
        <w:sz w:val="18"/>
        <w:szCs w:val="18"/>
      </w:rPr>
      <w:t>2</w:t>
    </w:r>
    <w:r>
      <w:rPr>
        <w:rFonts w:cs="Arial"/>
        <w:color w:val="5E5F6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23A" w:rsidRDefault="00A5023A" w:rsidP="009F5E2F">
      <w:r>
        <w:separator/>
      </w:r>
    </w:p>
  </w:footnote>
  <w:footnote w:type="continuationSeparator" w:id="0">
    <w:p w:rsidR="00A5023A" w:rsidRDefault="00A5023A" w:rsidP="009F5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0F" w:rsidRDefault="003F460F" w:rsidP="009F5E2F">
    <w:pPr>
      <w:pStyle w:val="Header"/>
      <w:tabs>
        <w:tab w:val="clear" w:pos="9360"/>
      </w:tabs>
      <w:ind w:left="-1440" w:right="-1440"/>
    </w:pPr>
  </w:p>
  <w:p w:rsidR="003F460F" w:rsidRDefault="003F4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60F" w:rsidRDefault="003F460F" w:rsidP="009F5E2F">
    <w:pPr>
      <w:pStyle w:val="Header"/>
      <w:tabs>
        <w:tab w:val="clear" w:pos="9360"/>
      </w:tabs>
      <w:ind w:left="-1440" w:right="-1440"/>
    </w:pPr>
    <w:r>
      <w:rPr>
        <w:noProof/>
      </w:rPr>
      <w:t xml:space="preserve">                        </w:t>
    </w:r>
  </w:p>
  <w:p w:rsidR="003F460F" w:rsidRDefault="003F460F" w:rsidP="009F5E2F">
    <w:pPr>
      <w:pStyle w:val="Header"/>
      <w:tabs>
        <w:tab w:val="clear" w:pos="9360"/>
      </w:tabs>
      <w:ind w:left="-1440" w:right="-1440"/>
    </w:pPr>
    <w:r>
      <w:t xml:space="preserve">                         </w:t>
    </w:r>
  </w:p>
  <w:p w:rsidR="003F460F" w:rsidRPr="00405991" w:rsidRDefault="003F460F" w:rsidP="009F5E2F">
    <w:pPr>
      <w:pStyle w:val="Header"/>
      <w:tabs>
        <w:tab w:val="clear" w:pos="9360"/>
      </w:tabs>
      <w:ind w:left="-1440" w:right="-1440"/>
      <w:rPr>
        <w:rFonts w:ascii="Arial" w:hAnsi="Arial" w:cs="Arial"/>
      </w:rPr>
    </w:pPr>
    <w:r w:rsidRPr="00405991">
      <w:rPr>
        <w:rFonts w:ascii="Arial" w:hAnsi="Arial" w:cs="Arial"/>
      </w:rPr>
      <w:t xml:space="preserve">                          </w:t>
    </w:r>
    <w:r w:rsidRPr="00405991">
      <w:rPr>
        <w:rFonts w:ascii="Arial" w:hAnsi="Arial" w:cs="Arial"/>
        <w:sz w:val="20"/>
      </w:rPr>
      <w:t xml:space="preserve">DEEM TRAVEL - </w:t>
    </w:r>
    <w:r w:rsidRPr="00BF422B">
      <w:rPr>
        <w:rFonts w:ascii="Arial" w:hAnsi="Arial" w:cs="Arial"/>
        <w:sz w:val="18"/>
      </w:rPr>
      <w:t>PARTNER</w:t>
    </w:r>
    <w:r w:rsidRPr="00405991">
      <w:rPr>
        <w:rFonts w:ascii="Arial" w:hAnsi="Arial" w:cs="Arial"/>
        <w:sz w:val="18"/>
      </w:rPr>
      <w:t xml:space="preserve"> DASHBOARD TRAINING – MODULE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D476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70113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501664"/>
    <w:lvl w:ilvl="0">
      <w:start w:val="1"/>
      <w:numFmt w:val="lowerLetter"/>
      <w:pStyle w:val="ListNumber3"/>
      <w:lvlText w:val="%1."/>
      <w:lvlJc w:val="left"/>
      <w:pPr>
        <w:ind w:left="1080" w:hanging="360"/>
      </w:pPr>
      <w:rPr>
        <w:b w:val="0"/>
      </w:rPr>
    </w:lvl>
  </w:abstractNum>
  <w:abstractNum w:abstractNumId="3">
    <w:nsid w:val="FFFFFF7F"/>
    <w:multiLevelType w:val="singleLevel"/>
    <w:tmpl w:val="AAF60906"/>
    <w:lvl w:ilvl="0">
      <w:start w:val="1"/>
      <w:numFmt w:val="decimal"/>
      <w:pStyle w:val="ListNumber2"/>
      <w:lvlText w:val="%1."/>
      <w:lvlJc w:val="left"/>
      <w:pPr>
        <w:tabs>
          <w:tab w:val="num" w:pos="720"/>
        </w:tabs>
        <w:ind w:left="720" w:hanging="360"/>
      </w:pPr>
      <w:rPr>
        <w:b w:val="0"/>
      </w:rPr>
    </w:lvl>
  </w:abstractNum>
  <w:abstractNum w:abstractNumId="4">
    <w:nsid w:val="FFFFFF82"/>
    <w:multiLevelType w:val="singleLevel"/>
    <w:tmpl w:val="8C645562"/>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52449282"/>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E6B0AFD2"/>
    <w:lvl w:ilvl="0">
      <w:start w:val="1"/>
      <w:numFmt w:val="decimal"/>
      <w:pStyle w:val="ListNumber"/>
      <w:lvlText w:val="%1."/>
      <w:lvlJc w:val="left"/>
      <w:pPr>
        <w:tabs>
          <w:tab w:val="num" w:pos="360"/>
        </w:tabs>
        <w:ind w:left="360" w:hanging="360"/>
      </w:pPr>
    </w:lvl>
  </w:abstractNum>
  <w:abstractNum w:abstractNumId="7">
    <w:nsid w:val="FFFFFF89"/>
    <w:multiLevelType w:val="singleLevel"/>
    <w:tmpl w:val="D10E8D2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4B423C6"/>
    <w:multiLevelType w:val="multilevel"/>
    <w:tmpl w:val="F0069EC6"/>
    <w:styleLink w:val="Appendix"/>
    <w:lvl w:ilvl="0">
      <w:start w:val="1"/>
      <w:numFmt w:val="upperLetter"/>
      <w:pStyle w:val="Appendix1"/>
      <w:lvlText w:val="Appendix %1:"/>
      <w:lvlJc w:val="left"/>
      <w:pPr>
        <w:ind w:left="720" w:hanging="360"/>
      </w:pPr>
      <w:rPr>
        <w:rFonts w:ascii="Arial" w:hAnsi="Arial" w:hint="default"/>
        <w:b/>
        <w:color w:val="595959" w:themeColor="text1" w:themeTint="A6"/>
        <w:sz w:val="32"/>
      </w:rPr>
    </w:lvl>
    <w:lvl w:ilvl="1">
      <w:start w:val="1"/>
      <w:numFmt w:val="decimal"/>
      <w:pStyle w:val="Appendix2"/>
      <w:lvlText w:val="%1.%2"/>
      <w:lvlJc w:val="left"/>
      <w:pPr>
        <w:ind w:left="1080" w:hanging="360"/>
      </w:pPr>
      <w:rPr>
        <w:rFonts w:ascii="Arial" w:hAnsi="Arial" w:hint="default"/>
        <w:color w:val="595959" w:themeColor="text1" w:themeTint="A6"/>
        <w:sz w:val="28"/>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1ED22071"/>
    <w:multiLevelType w:val="hybridMultilevel"/>
    <w:tmpl w:val="5298F36E"/>
    <w:lvl w:ilvl="0" w:tplc="780833CC">
      <w:start w:val="1"/>
      <w:numFmt w:val="bullet"/>
      <w:pStyle w:val="Bullet1"/>
      <w:lvlText w:val=""/>
      <w:lvlJc w:val="left"/>
      <w:pPr>
        <w:ind w:left="720" w:hanging="360"/>
      </w:pPr>
      <w:rPr>
        <w:rFonts w:ascii="Symbol" w:hAnsi="Symbol" w:hint="default"/>
      </w:rPr>
    </w:lvl>
    <w:lvl w:ilvl="1" w:tplc="599E6620">
      <w:start w:val="1"/>
      <w:numFmt w:val="bullet"/>
      <w:pStyle w:val="Bullet2"/>
      <w:lvlText w:val="o"/>
      <w:lvlJc w:val="left"/>
      <w:pPr>
        <w:ind w:left="1440" w:hanging="360"/>
      </w:pPr>
      <w:rPr>
        <w:rFonts w:ascii="Courier New" w:hAnsi="Courier New" w:cs="Courier New" w:hint="default"/>
      </w:rPr>
    </w:lvl>
    <w:lvl w:ilvl="2" w:tplc="91A028F0">
      <w:start w:val="1"/>
      <w:numFmt w:val="bullet"/>
      <w:pStyle w:val="Bullet3"/>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0A63EA"/>
    <w:multiLevelType w:val="hybridMultilevel"/>
    <w:tmpl w:val="0F8E38AA"/>
    <w:lvl w:ilvl="0" w:tplc="53CC1A26">
      <w:start w:val="1"/>
      <w:numFmt w:val="bullet"/>
      <w:pStyle w:val="ListBullet7"/>
      <w:lvlText w:val="•"/>
      <w:lvlJc w:val="left"/>
      <w:pPr>
        <w:tabs>
          <w:tab w:val="num" w:pos="2880"/>
        </w:tabs>
        <w:ind w:left="2880" w:hanging="360"/>
      </w:pPr>
      <w:rPr>
        <w:rFonts w:ascii="Times New Roman" w:hAnsi="Times New Roman" w:cs="Times New Roman" w:hint="default"/>
      </w:rPr>
    </w:lvl>
    <w:lvl w:ilvl="1" w:tplc="C6785E1E">
      <w:start w:val="1"/>
      <w:numFmt w:val="bullet"/>
      <w:lvlText w:val="o"/>
      <w:lvlJc w:val="left"/>
      <w:pPr>
        <w:tabs>
          <w:tab w:val="num" w:pos="1800"/>
        </w:tabs>
        <w:ind w:left="1800" w:hanging="720"/>
      </w:pPr>
      <w:rPr>
        <w:rFonts w:ascii="Courier New" w:hAnsi="Courier New" w:hint="default"/>
        <w:color w:val="BE0013"/>
      </w:rPr>
    </w:lvl>
    <w:lvl w:ilvl="2" w:tplc="730AD05C">
      <w:start w:val="1"/>
      <w:numFmt w:val="bullet"/>
      <w:lvlText w:val="-"/>
      <w:lvlJc w:val="left"/>
      <w:pPr>
        <w:tabs>
          <w:tab w:val="num" w:pos="2340"/>
        </w:tabs>
        <w:ind w:left="2340" w:hanging="360"/>
      </w:pPr>
      <w:rPr>
        <w:rFonts w:ascii="Times New Roman" w:hAnsi="Times New Roman" w:cs="Times New Roman" w:hint="default"/>
      </w:rPr>
    </w:lvl>
    <w:lvl w:ilvl="3" w:tplc="F212634E">
      <w:start w:val="1"/>
      <w:numFmt w:val="bullet"/>
      <w:pStyle w:val="ListBullet7"/>
      <w:lvlText w:val="-"/>
      <w:lvlJc w:val="left"/>
      <w:pPr>
        <w:tabs>
          <w:tab w:val="num" w:pos="2880"/>
        </w:tabs>
        <w:ind w:left="2880" w:hanging="360"/>
      </w:pPr>
      <w:rPr>
        <w:rFonts w:ascii="Times New Roman" w:hAnsi="Times New Roman" w:cs="Times New Roman"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91537A8"/>
    <w:multiLevelType w:val="hybridMultilevel"/>
    <w:tmpl w:val="B2866E54"/>
    <w:lvl w:ilvl="0" w:tplc="E2E64C58">
      <w:start w:val="1"/>
      <w:numFmt w:val="bullet"/>
      <w:pStyle w:val="DocBullet5"/>
      <w:lvlText w:val=""/>
      <w:lvlJc w:val="left"/>
      <w:pPr>
        <w:tabs>
          <w:tab w:val="num" w:pos="1368"/>
        </w:tabs>
        <w:ind w:left="136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E165EC"/>
    <w:multiLevelType w:val="hybridMultilevel"/>
    <w:tmpl w:val="000C2184"/>
    <w:lvl w:ilvl="0" w:tplc="18B4F046">
      <w:start w:val="1"/>
      <w:numFmt w:val="bullet"/>
      <w:pStyle w:val="List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EA0387D"/>
    <w:multiLevelType w:val="multilevel"/>
    <w:tmpl w:val="DE1218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C145CC3"/>
    <w:multiLevelType w:val="hybridMultilevel"/>
    <w:tmpl w:val="F5A0AD6C"/>
    <w:lvl w:ilvl="0" w:tplc="A830CC56">
      <w:start w:val="1"/>
      <w:numFmt w:val="lowerLetter"/>
      <w:pStyle w:val="Number2"/>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E9722B7"/>
    <w:multiLevelType w:val="hybridMultilevel"/>
    <w:tmpl w:val="5B926234"/>
    <w:lvl w:ilvl="0" w:tplc="BA12BAD2">
      <w:start w:val="1"/>
      <w:numFmt w:val="lowerRoman"/>
      <w:pStyle w:val="Number3"/>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nsid w:val="6F956A6F"/>
    <w:multiLevelType w:val="hybridMultilevel"/>
    <w:tmpl w:val="90687BA2"/>
    <w:lvl w:ilvl="0" w:tplc="DBEA331C">
      <w:start w:val="1"/>
      <w:numFmt w:val="decimal"/>
      <w:lvlText w:val="%1.  "/>
      <w:lvlJc w:val="left"/>
      <w:pPr>
        <w:tabs>
          <w:tab w:val="num" w:pos="720"/>
        </w:tabs>
        <w:ind w:left="720" w:hanging="360"/>
      </w:pPr>
      <w:rPr>
        <w:rFonts w:hint="default"/>
      </w:rPr>
    </w:lvl>
    <w:lvl w:ilvl="1" w:tplc="C6785E1E">
      <w:start w:val="1"/>
      <w:numFmt w:val="bullet"/>
      <w:pStyle w:val="ListBullet5"/>
      <w:lvlText w:val="o"/>
      <w:lvlJc w:val="left"/>
      <w:pPr>
        <w:tabs>
          <w:tab w:val="num" w:pos="1800"/>
        </w:tabs>
        <w:ind w:left="1800" w:hanging="720"/>
      </w:pPr>
      <w:rPr>
        <w:rFonts w:ascii="Courier New" w:hAnsi="Courier New" w:hint="default"/>
        <w:color w:val="BE0013"/>
      </w:rPr>
    </w:lvl>
    <w:lvl w:ilvl="2" w:tplc="730AD05C">
      <w:start w:val="1"/>
      <w:numFmt w:val="bullet"/>
      <w:pStyle w:val="ListBullet6"/>
      <w:lvlText w:val="-"/>
      <w:lvlJc w:val="left"/>
      <w:pPr>
        <w:tabs>
          <w:tab w:val="num" w:pos="2340"/>
        </w:tabs>
        <w:ind w:left="2340" w:hanging="360"/>
      </w:pPr>
      <w:rPr>
        <w:rFonts w:ascii="Times New Roman" w:hAnsi="Times New Roman" w:cs="Times New Roman" w:hint="default"/>
      </w:rPr>
    </w:lvl>
    <w:lvl w:ilvl="3" w:tplc="2D0212DC">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7232478F"/>
    <w:multiLevelType w:val="hybridMultilevel"/>
    <w:tmpl w:val="1DA0ED34"/>
    <w:lvl w:ilvl="0" w:tplc="0C0C6546">
      <w:start w:val="1"/>
      <w:numFmt w:val="decimal"/>
      <w:pStyle w:val="Number1"/>
      <w:lvlText w:val="%1."/>
      <w:lvlJc w:val="left"/>
      <w:pPr>
        <w:ind w:left="1080" w:hanging="360"/>
      </w:pPr>
    </w:lvl>
    <w:lvl w:ilvl="1" w:tplc="33B4DEE0">
      <w:start w:val="1"/>
      <w:numFmt w:val="lowerLetter"/>
      <w:lvlText w:val="%2."/>
      <w:lvlJc w:val="left"/>
      <w:pPr>
        <w:ind w:left="1800" w:hanging="360"/>
      </w:pPr>
    </w:lvl>
    <w:lvl w:ilvl="2" w:tplc="41D61C92">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FCC12CA"/>
    <w:multiLevelType w:val="multilevel"/>
    <w:tmpl w:val="F156F684"/>
    <w:styleLink w:val="Style1"/>
    <w:lvl w:ilvl="0">
      <w:start w:val="1"/>
      <w:numFmt w:val="upperLetter"/>
      <w:lvlText w:val="Appendix %1:"/>
      <w:lvlJc w:val="left"/>
      <w:pPr>
        <w:ind w:left="360" w:hanging="360"/>
      </w:pPr>
      <w:rPr>
        <w:rFonts w:ascii="Arial" w:hAnsi="Arial" w:hint="default"/>
        <w:color w:val="595959" w:themeColor="text1" w:themeTint="A6"/>
        <w:sz w:val="32"/>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9"/>
  </w:num>
  <w:num w:numId="3">
    <w:abstractNumId w:val="17"/>
  </w:num>
  <w:num w:numId="4">
    <w:abstractNumId w:val="18"/>
  </w:num>
  <w:num w:numId="5">
    <w:abstractNumId w:val="5"/>
  </w:num>
  <w:num w:numId="6">
    <w:abstractNumId w:val="4"/>
  </w:num>
  <w:num w:numId="7">
    <w:abstractNumId w:val="6"/>
  </w:num>
  <w:num w:numId="8">
    <w:abstractNumId w:val="3"/>
  </w:num>
  <w:num w:numId="9">
    <w:abstractNumId w:val="2"/>
  </w:num>
  <w:num w:numId="10">
    <w:abstractNumId w:val="8"/>
  </w:num>
  <w:num w:numId="11">
    <w:abstractNumId w:val="14"/>
  </w:num>
  <w:num w:numId="12">
    <w:abstractNumId w:val="15"/>
  </w:num>
  <w:num w:numId="13">
    <w:abstractNumId w:val="11"/>
  </w:num>
  <w:num w:numId="14">
    <w:abstractNumId w:val="16"/>
  </w:num>
  <w:num w:numId="15">
    <w:abstractNumId w:val="10"/>
  </w:num>
  <w:num w:numId="16">
    <w:abstractNumId w:val="3"/>
    <w:lvlOverride w:ilvl="0">
      <w:startOverride w:val="1"/>
    </w:lvlOverride>
  </w:num>
  <w:num w:numId="17">
    <w:abstractNumId w:val="12"/>
  </w:num>
  <w:num w:numId="18">
    <w:abstractNumId w:val="7"/>
  </w:num>
  <w:num w:numId="19">
    <w:abstractNumId w:val="0"/>
  </w:num>
  <w:num w:numId="20">
    <w:abstractNumId w:val="1"/>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80"/>
    <w:rsid w:val="000000A3"/>
    <w:rsid w:val="0000269B"/>
    <w:rsid w:val="00005B9E"/>
    <w:rsid w:val="00006A30"/>
    <w:rsid w:val="000117C0"/>
    <w:rsid w:val="00011FDC"/>
    <w:rsid w:val="00013CC0"/>
    <w:rsid w:val="000152B5"/>
    <w:rsid w:val="000153C1"/>
    <w:rsid w:val="00026687"/>
    <w:rsid w:val="00027883"/>
    <w:rsid w:val="000311EC"/>
    <w:rsid w:val="00032678"/>
    <w:rsid w:val="00033804"/>
    <w:rsid w:val="00034D9F"/>
    <w:rsid w:val="000363A1"/>
    <w:rsid w:val="000427EF"/>
    <w:rsid w:val="00047F95"/>
    <w:rsid w:val="00050BE4"/>
    <w:rsid w:val="000524E1"/>
    <w:rsid w:val="0005304A"/>
    <w:rsid w:val="0005508B"/>
    <w:rsid w:val="00056643"/>
    <w:rsid w:val="00062CD6"/>
    <w:rsid w:val="00073A84"/>
    <w:rsid w:val="00074783"/>
    <w:rsid w:val="000837AF"/>
    <w:rsid w:val="00084E59"/>
    <w:rsid w:val="0009205B"/>
    <w:rsid w:val="0009343E"/>
    <w:rsid w:val="000937C4"/>
    <w:rsid w:val="00094FB2"/>
    <w:rsid w:val="00095F31"/>
    <w:rsid w:val="000A0445"/>
    <w:rsid w:val="000A40A5"/>
    <w:rsid w:val="000A7F94"/>
    <w:rsid w:val="000B3D67"/>
    <w:rsid w:val="000B6D6F"/>
    <w:rsid w:val="000C2041"/>
    <w:rsid w:val="000C235A"/>
    <w:rsid w:val="000C5F8F"/>
    <w:rsid w:val="000C6109"/>
    <w:rsid w:val="000D0134"/>
    <w:rsid w:val="000D2220"/>
    <w:rsid w:val="000D4AB0"/>
    <w:rsid w:val="000E2D94"/>
    <w:rsid w:val="000E495A"/>
    <w:rsid w:val="000F093C"/>
    <w:rsid w:val="000F3C84"/>
    <w:rsid w:val="000F5EA0"/>
    <w:rsid w:val="000F6152"/>
    <w:rsid w:val="00101B86"/>
    <w:rsid w:val="00102B4A"/>
    <w:rsid w:val="00105883"/>
    <w:rsid w:val="00106774"/>
    <w:rsid w:val="00117DCF"/>
    <w:rsid w:val="001201A2"/>
    <w:rsid w:val="0012616D"/>
    <w:rsid w:val="00132033"/>
    <w:rsid w:val="00134CB0"/>
    <w:rsid w:val="00134D76"/>
    <w:rsid w:val="001351D9"/>
    <w:rsid w:val="001406C7"/>
    <w:rsid w:val="00143163"/>
    <w:rsid w:val="00145234"/>
    <w:rsid w:val="0014601D"/>
    <w:rsid w:val="00154BBE"/>
    <w:rsid w:val="0016049D"/>
    <w:rsid w:val="0016150D"/>
    <w:rsid w:val="00161E5B"/>
    <w:rsid w:val="001633D7"/>
    <w:rsid w:val="00165E2C"/>
    <w:rsid w:val="0016680F"/>
    <w:rsid w:val="00173B5C"/>
    <w:rsid w:val="00174211"/>
    <w:rsid w:val="0018429D"/>
    <w:rsid w:val="00184FDD"/>
    <w:rsid w:val="001862EF"/>
    <w:rsid w:val="00195642"/>
    <w:rsid w:val="00196E9D"/>
    <w:rsid w:val="001979F9"/>
    <w:rsid w:val="001A6419"/>
    <w:rsid w:val="001A78C8"/>
    <w:rsid w:val="001B13CA"/>
    <w:rsid w:val="001B32FB"/>
    <w:rsid w:val="001B4217"/>
    <w:rsid w:val="001B67BD"/>
    <w:rsid w:val="001B6993"/>
    <w:rsid w:val="001C1DCC"/>
    <w:rsid w:val="001C556E"/>
    <w:rsid w:val="001C7002"/>
    <w:rsid w:val="001C7CE8"/>
    <w:rsid w:val="001D0FA8"/>
    <w:rsid w:val="001D3A25"/>
    <w:rsid w:val="001D3F92"/>
    <w:rsid w:val="001D45FB"/>
    <w:rsid w:val="001D7CB8"/>
    <w:rsid w:val="001E1027"/>
    <w:rsid w:val="001E764A"/>
    <w:rsid w:val="001E7BC6"/>
    <w:rsid w:val="001F5795"/>
    <w:rsid w:val="001F62AE"/>
    <w:rsid w:val="001F69E2"/>
    <w:rsid w:val="001F6AFB"/>
    <w:rsid w:val="00200095"/>
    <w:rsid w:val="00200BF1"/>
    <w:rsid w:val="00201091"/>
    <w:rsid w:val="00203817"/>
    <w:rsid w:val="00204E12"/>
    <w:rsid w:val="0021344B"/>
    <w:rsid w:val="002150FC"/>
    <w:rsid w:val="002157F8"/>
    <w:rsid w:val="00215DFB"/>
    <w:rsid w:val="00215E7A"/>
    <w:rsid w:val="0021760A"/>
    <w:rsid w:val="00217D11"/>
    <w:rsid w:val="00221F16"/>
    <w:rsid w:val="0022219C"/>
    <w:rsid w:val="00230411"/>
    <w:rsid w:val="00230D8E"/>
    <w:rsid w:val="002323F7"/>
    <w:rsid w:val="00233C0D"/>
    <w:rsid w:val="00237913"/>
    <w:rsid w:val="00244B98"/>
    <w:rsid w:val="00246BD8"/>
    <w:rsid w:val="002504C9"/>
    <w:rsid w:val="00256B4F"/>
    <w:rsid w:val="00264966"/>
    <w:rsid w:val="002662A5"/>
    <w:rsid w:val="0027254E"/>
    <w:rsid w:val="00273760"/>
    <w:rsid w:val="00275A0B"/>
    <w:rsid w:val="00277932"/>
    <w:rsid w:val="0028024F"/>
    <w:rsid w:val="00290EDB"/>
    <w:rsid w:val="00292AEB"/>
    <w:rsid w:val="00294291"/>
    <w:rsid w:val="00294394"/>
    <w:rsid w:val="00294AF1"/>
    <w:rsid w:val="00295185"/>
    <w:rsid w:val="002963F3"/>
    <w:rsid w:val="00296570"/>
    <w:rsid w:val="002A025B"/>
    <w:rsid w:val="002A1049"/>
    <w:rsid w:val="002B0214"/>
    <w:rsid w:val="002B11C5"/>
    <w:rsid w:val="002B1718"/>
    <w:rsid w:val="002B202E"/>
    <w:rsid w:val="002C2EA6"/>
    <w:rsid w:val="002C34CB"/>
    <w:rsid w:val="002C65B2"/>
    <w:rsid w:val="002C7AD0"/>
    <w:rsid w:val="002D0C6E"/>
    <w:rsid w:val="002D101F"/>
    <w:rsid w:val="002D1887"/>
    <w:rsid w:val="002D1B81"/>
    <w:rsid w:val="002D27C8"/>
    <w:rsid w:val="002D3752"/>
    <w:rsid w:val="002D3DEF"/>
    <w:rsid w:val="002E3000"/>
    <w:rsid w:val="002E385B"/>
    <w:rsid w:val="002E56EC"/>
    <w:rsid w:val="002E6DFB"/>
    <w:rsid w:val="002F413C"/>
    <w:rsid w:val="00303AD4"/>
    <w:rsid w:val="00312ECC"/>
    <w:rsid w:val="0031435A"/>
    <w:rsid w:val="00323BC1"/>
    <w:rsid w:val="00331807"/>
    <w:rsid w:val="00331CA2"/>
    <w:rsid w:val="00332554"/>
    <w:rsid w:val="003340C4"/>
    <w:rsid w:val="00334284"/>
    <w:rsid w:val="00334E80"/>
    <w:rsid w:val="00345BA9"/>
    <w:rsid w:val="00350108"/>
    <w:rsid w:val="003578D8"/>
    <w:rsid w:val="00361891"/>
    <w:rsid w:val="00361A6C"/>
    <w:rsid w:val="00361B04"/>
    <w:rsid w:val="003653FD"/>
    <w:rsid w:val="00365907"/>
    <w:rsid w:val="00370DFA"/>
    <w:rsid w:val="00371EE5"/>
    <w:rsid w:val="00373A32"/>
    <w:rsid w:val="003817E7"/>
    <w:rsid w:val="00390533"/>
    <w:rsid w:val="00390FB7"/>
    <w:rsid w:val="00391474"/>
    <w:rsid w:val="00392E31"/>
    <w:rsid w:val="00395C1B"/>
    <w:rsid w:val="003A1726"/>
    <w:rsid w:val="003A30B6"/>
    <w:rsid w:val="003B6C3E"/>
    <w:rsid w:val="003C1D3A"/>
    <w:rsid w:val="003C4356"/>
    <w:rsid w:val="003C636D"/>
    <w:rsid w:val="003C63CD"/>
    <w:rsid w:val="003D09C5"/>
    <w:rsid w:val="003D1317"/>
    <w:rsid w:val="003D3130"/>
    <w:rsid w:val="003D467B"/>
    <w:rsid w:val="003D7446"/>
    <w:rsid w:val="003E5D55"/>
    <w:rsid w:val="003F44DB"/>
    <w:rsid w:val="003F460F"/>
    <w:rsid w:val="003F5519"/>
    <w:rsid w:val="003F5F06"/>
    <w:rsid w:val="0040045B"/>
    <w:rsid w:val="00400D8C"/>
    <w:rsid w:val="00400E93"/>
    <w:rsid w:val="00403DB1"/>
    <w:rsid w:val="00405991"/>
    <w:rsid w:val="00411F6E"/>
    <w:rsid w:val="00413EEB"/>
    <w:rsid w:val="00414BF5"/>
    <w:rsid w:val="00414C3D"/>
    <w:rsid w:val="0041518E"/>
    <w:rsid w:val="0041648B"/>
    <w:rsid w:val="004166F3"/>
    <w:rsid w:val="00417774"/>
    <w:rsid w:val="0042262E"/>
    <w:rsid w:val="00425749"/>
    <w:rsid w:val="00426779"/>
    <w:rsid w:val="00427D31"/>
    <w:rsid w:val="00432205"/>
    <w:rsid w:val="00434C1C"/>
    <w:rsid w:val="00441329"/>
    <w:rsid w:val="00442BE2"/>
    <w:rsid w:val="00443982"/>
    <w:rsid w:val="004478BC"/>
    <w:rsid w:val="00447C75"/>
    <w:rsid w:val="00455006"/>
    <w:rsid w:val="00461D93"/>
    <w:rsid w:val="004623F8"/>
    <w:rsid w:val="004626F7"/>
    <w:rsid w:val="00462DC0"/>
    <w:rsid w:val="00463774"/>
    <w:rsid w:val="00466A87"/>
    <w:rsid w:val="00470B5C"/>
    <w:rsid w:val="00472B51"/>
    <w:rsid w:val="004816AB"/>
    <w:rsid w:val="00482323"/>
    <w:rsid w:val="0049166C"/>
    <w:rsid w:val="004943AD"/>
    <w:rsid w:val="004956E3"/>
    <w:rsid w:val="004A3C68"/>
    <w:rsid w:val="004A4625"/>
    <w:rsid w:val="004A5034"/>
    <w:rsid w:val="004A68E0"/>
    <w:rsid w:val="004A7DD0"/>
    <w:rsid w:val="004B650D"/>
    <w:rsid w:val="004C2703"/>
    <w:rsid w:val="004C441E"/>
    <w:rsid w:val="004C47DA"/>
    <w:rsid w:val="004C6024"/>
    <w:rsid w:val="004D3219"/>
    <w:rsid w:val="004D7326"/>
    <w:rsid w:val="004E30B2"/>
    <w:rsid w:val="004E36EE"/>
    <w:rsid w:val="004E46C3"/>
    <w:rsid w:val="004F2B85"/>
    <w:rsid w:val="004F3CC0"/>
    <w:rsid w:val="004F531E"/>
    <w:rsid w:val="004F53CB"/>
    <w:rsid w:val="004F6990"/>
    <w:rsid w:val="00501B27"/>
    <w:rsid w:val="005025C3"/>
    <w:rsid w:val="005045BE"/>
    <w:rsid w:val="00506782"/>
    <w:rsid w:val="0050689D"/>
    <w:rsid w:val="00515BE3"/>
    <w:rsid w:val="00516EAF"/>
    <w:rsid w:val="00520694"/>
    <w:rsid w:val="005206E1"/>
    <w:rsid w:val="0053333E"/>
    <w:rsid w:val="00541DD1"/>
    <w:rsid w:val="0054225A"/>
    <w:rsid w:val="0054518D"/>
    <w:rsid w:val="00551605"/>
    <w:rsid w:val="00552950"/>
    <w:rsid w:val="00553D04"/>
    <w:rsid w:val="005572D6"/>
    <w:rsid w:val="00562E61"/>
    <w:rsid w:val="00563CD4"/>
    <w:rsid w:val="005712E1"/>
    <w:rsid w:val="00574562"/>
    <w:rsid w:val="0057519B"/>
    <w:rsid w:val="0057530F"/>
    <w:rsid w:val="00580918"/>
    <w:rsid w:val="00583489"/>
    <w:rsid w:val="00585D62"/>
    <w:rsid w:val="0058689A"/>
    <w:rsid w:val="0058731B"/>
    <w:rsid w:val="005934B5"/>
    <w:rsid w:val="005940E5"/>
    <w:rsid w:val="005A6850"/>
    <w:rsid w:val="005C448C"/>
    <w:rsid w:val="005C4B97"/>
    <w:rsid w:val="005D173E"/>
    <w:rsid w:val="005D755A"/>
    <w:rsid w:val="005E295B"/>
    <w:rsid w:val="005E29B0"/>
    <w:rsid w:val="005E310E"/>
    <w:rsid w:val="005E62C2"/>
    <w:rsid w:val="005F2711"/>
    <w:rsid w:val="005F3057"/>
    <w:rsid w:val="005F362F"/>
    <w:rsid w:val="00603774"/>
    <w:rsid w:val="00607BC3"/>
    <w:rsid w:val="006109D7"/>
    <w:rsid w:val="00610CAD"/>
    <w:rsid w:val="006261CE"/>
    <w:rsid w:val="00634E24"/>
    <w:rsid w:val="006468B7"/>
    <w:rsid w:val="00650416"/>
    <w:rsid w:val="00650A18"/>
    <w:rsid w:val="00651A88"/>
    <w:rsid w:val="00652C61"/>
    <w:rsid w:val="0065563B"/>
    <w:rsid w:val="00666442"/>
    <w:rsid w:val="0066680C"/>
    <w:rsid w:val="00666A12"/>
    <w:rsid w:val="00667E02"/>
    <w:rsid w:val="006703F5"/>
    <w:rsid w:val="006710E5"/>
    <w:rsid w:val="00674812"/>
    <w:rsid w:val="00676640"/>
    <w:rsid w:val="0068226B"/>
    <w:rsid w:val="006847CB"/>
    <w:rsid w:val="00685410"/>
    <w:rsid w:val="00687968"/>
    <w:rsid w:val="0069203B"/>
    <w:rsid w:val="00692461"/>
    <w:rsid w:val="00695BC5"/>
    <w:rsid w:val="006A1459"/>
    <w:rsid w:val="006A23C3"/>
    <w:rsid w:val="006A7345"/>
    <w:rsid w:val="006B2586"/>
    <w:rsid w:val="006B3003"/>
    <w:rsid w:val="006B64FF"/>
    <w:rsid w:val="006B718C"/>
    <w:rsid w:val="006C2E1F"/>
    <w:rsid w:val="006C31FE"/>
    <w:rsid w:val="006C524E"/>
    <w:rsid w:val="006C55C2"/>
    <w:rsid w:val="006C63E7"/>
    <w:rsid w:val="006C6709"/>
    <w:rsid w:val="006C7335"/>
    <w:rsid w:val="006D2301"/>
    <w:rsid w:val="006D3D8D"/>
    <w:rsid w:val="006D687C"/>
    <w:rsid w:val="006D69D6"/>
    <w:rsid w:val="006E0E69"/>
    <w:rsid w:val="006E1B9C"/>
    <w:rsid w:val="006E3D01"/>
    <w:rsid w:val="006E4413"/>
    <w:rsid w:val="006F44A7"/>
    <w:rsid w:val="006F4A3C"/>
    <w:rsid w:val="006F7E73"/>
    <w:rsid w:val="00706223"/>
    <w:rsid w:val="0071515D"/>
    <w:rsid w:val="00726A7C"/>
    <w:rsid w:val="00732873"/>
    <w:rsid w:val="00735ED9"/>
    <w:rsid w:val="00736FD3"/>
    <w:rsid w:val="0074068E"/>
    <w:rsid w:val="00742195"/>
    <w:rsid w:val="00742F7A"/>
    <w:rsid w:val="00744A3E"/>
    <w:rsid w:val="007467BC"/>
    <w:rsid w:val="00747FEE"/>
    <w:rsid w:val="0075056A"/>
    <w:rsid w:val="00751534"/>
    <w:rsid w:val="00751F03"/>
    <w:rsid w:val="007545E7"/>
    <w:rsid w:val="007555A2"/>
    <w:rsid w:val="00757521"/>
    <w:rsid w:val="00760E27"/>
    <w:rsid w:val="007631DA"/>
    <w:rsid w:val="00763803"/>
    <w:rsid w:val="00775931"/>
    <w:rsid w:val="00776DBF"/>
    <w:rsid w:val="00780AED"/>
    <w:rsid w:val="00782F99"/>
    <w:rsid w:val="007838B1"/>
    <w:rsid w:val="00783AFA"/>
    <w:rsid w:val="00787E02"/>
    <w:rsid w:val="007A1B2E"/>
    <w:rsid w:val="007A3CA8"/>
    <w:rsid w:val="007A419C"/>
    <w:rsid w:val="007A46B5"/>
    <w:rsid w:val="007A7C99"/>
    <w:rsid w:val="007B1A48"/>
    <w:rsid w:val="007C577F"/>
    <w:rsid w:val="007D249F"/>
    <w:rsid w:val="007D41A9"/>
    <w:rsid w:val="007D53B1"/>
    <w:rsid w:val="007D63EA"/>
    <w:rsid w:val="007D66BC"/>
    <w:rsid w:val="007E2BEF"/>
    <w:rsid w:val="007E565D"/>
    <w:rsid w:val="007E7923"/>
    <w:rsid w:val="007E7FC4"/>
    <w:rsid w:val="007F1A01"/>
    <w:rsid w:val="007F21CE"/>
    <w:rsid w:val="007F5E20"/>
    <w:rsid w:val="007F783A"/>
    <w:rsid w:val="0080568E"/>
    <w:rsid w:val="008103A9"/>
    <w:rsid w:val="00812451"/>
    <w:rsid w:val="00814308"/>
    <w:rsid w:val="00814CC3"/>
    <w:rsid w:val="0081661D"/>
    <w:rsid w:val="00821643"/>
    <w:rsid w:val="00821788"/>
    <w:rsid w:val="00832036"/>
    <w:rsid w:val="00834252"/>
    <w:rsid w:val="00834658"/>
    <w:rsid w:val="00837B25"/>
    <w:rsid w:val="00840B42"/>
    <w:rsid w:val="00845A68"/>
    <w:rsid w:val="00846D0B"/>
    <w:rsid w:val="00847694"/>
    <w:rsid w:val="00847F62"/>
    <w:rsid w:val="00853608"/>
    <w:rsid w:val="0085565F"/>
    <w:rsid w:val="0086192C"/>
    <w:rsid w:val="008626F2"/>
    <w:rsid w:val="00867C2F"/>
    <w:rsid w:val="0087287F"/>
    <w:rsid w:val="008844CB"/>
    <w:rsid w:val="008853AA"/>
    <w:rsid w:val="00887E69"/>
    <w:rsid w:val="00891335"/>
    <w:rsid w:val="008943CB"/>
    <w:rsid w:val="008A1A9C"/>
    <w:rsid w:val="008A4CD3"/>
    <w:rsid w:val="008A6068"/>
    <w:rsid w:val="008B03D6"/>
    <w:rsid w:val="008B34C2"/>
    <w:rsid w:val="008B39E6"/>
    <w:rsid w:val="008B54CA"/>
    <w:rsid w:val="008C0A4B"/>
    <w:rsid w:val="008C215B"/>
    <w:rsid w:val="008C27C1"/>
    <w:rsid w:val="008C29CA"/>
    <w:rsid w:val="008C6E42"/>
    <w:rsid w:val="008D2CAE"/>
    <w:rsid w:val="008E21DD"/>
    <w:rsid w:val="008F4B28"/>
    <w:rsid w:val="00901494"/>
    <w:rsid w:val="00901804"/>
    <w:rsid w:val="00901C72"/>
    <w:rsid w:val="0090411D"/>
    <w:rsid w:val="009061B7"/>
    <w:rsid w:val="00907364"/>
    <w:rsid w:val="00910CCE"/>
    <w:rsid w:val="00917273"/>
    <w:rsid w:val="009175B2"/>
    <w:rsid w:val="00920213"/>
    <w:rsid w:val="00923787"/>
    <w:rsid w:val="00923E05"/>
    <w:rsid w:val="00927100"/>
    <w:rsid w:val="00936068"/>
    <w:rsid w:val="00940004"/>
    <w:rsid w:val="0094026A"/>
    <w:rsid w:val="009406D7"/>
    <w:rsid w:val="00940C77"/>
    <w:rsid w:val="00944098"/>
    <w:rsid w:val="00944854"/>
    <w:rsid w:val="0094526C"/>
    <w:rsid w:val="009454A3"/>
    <w:rsid w:val="00960088"/>
    <w:rsid w:val="009760E9"/>
    <w:rsid w:val="009768B0"/>
    <w:rsid w:val="00980137"/>
    <w:rsid w:val="0098206A"/>
    <w:rsid w:val="009824D0"/>
    <w:rsid w:val="00986A1C"/>
    <w:rsid w:val="00986CE4"/>
    <w:rsid w:val="00987FF8"/>
    <w:rsid w:val="009A0128"/>
    <w:rsid w:val="009A21E2"/>
    <w:rsid w:val="009A32EC"/>
    <w:rsid w:val="009A5000"/>
    <w:rsid w:val="009A7F7B"/>
    <w:rsid w:val="009B1EFE"/>
    <w:rsid w:val="009C12B2"/>
    <w:rsid w:val="009C2B1F"/>
    <w:rsid w:val="009C5928"/>
    <w:rsid w:val="009C5F50"/>
    <w:rsid w:val="009D1ABA"/>
    <w:rsid w:val="009D2F03"/>
    <w:rsid w:val="009E06BA"/>
    <w:rsid w:val="009E08A3"/>
    <w:rsid w:val="009E1618"/>
    <w:rsid w:val="009E1DE4"/>
    <w:rsid w:val="009E4B0F"/>
    <w:rsid w:val="009E517D"/>
    <w:rsid w:val="009E5A17"/>
    <w:rsid w:val="009E6FC3"/>
    <w:rsid w:val="009F4681"/>
    <w:rsid w:val="009F5E2F"/>
    <w:rsid w:val="009F5FF2"/>
    <w:rsid w:val="009F69C8"/>
    <w:rsid w:val="00A0049A"/>
    <w:rsid w:val="00A00AE1"/>
    <w:rsid w:val="00A13BD5"/>
    <w:rsid w:val="00A1618C"/>
    <w:rsid w:val="00A20BBE"/>
    <w:rsid w:val="00A24738"/>
    <w:rsid w:val="00A24ADF"/>
    <w:rsid w:val="00A30527"/>
    <w:rsid w:val="00A30D9E"/>
    <w:rsid w:val="00A310E6"/>
    <w:rsid w:val="00A32DF9"/>
    <w:rsid w:val="00A34890"/>
    <w:rsid w:val="00A372CB"/>
    <w:rsid w:val="00A5023A"/>
    <w:rsid w:val="00A50C2A"/>
    <w:rsid w:val="00A55385"/>
    <w:rsid w:val="00A61F53"/>
    <w:rsid w:val="00A641A4"/>
    <w:rsid w:val="00A72379"/>
    <w:rsid w:val="00A74276"/>
    <w:rsid w:val="00A81211"/>
    <w:rsid w:val="00A82E96"/>
    <w:rsid w:val="00A86755"/>
    <w:rsid w:val="00A86D87"/>
    <w:rsid w:val="00A920D8"/>
    <w:rsid w:val="00A92F97"/>
    <w:rsid w:val="00A97EBD"/>
    <w:rsid w:val="00AA07E2"/>
    <w:rsid w:val="00AA0D1A"/>
    <w:rsid w:val="00AA6044"/>
    <w:rsid w:val="00AB3D1A"/>
    <w:rsid w:val="00AB4E6B"/>
    <w:rsid w:val="00AB5119"/>
    <w:rsid w:val="00AC00FE"/>
    <w:rsid w:val="00AC1C0E"/>
    <w:rsid w:val="00AC2E62"/>
    <w:rsid w:val="00AC3B8C"/>
    <w:rsid w:val="00AC44C1"/>
    <w:rsid w:val="00AC4C3F"/>
    <w:rsid w:val="00AD0B5C"/>
    <w:rsid w:val="00AD4091"/>
    <w:rsid w:val="00AE26A2"/>
    <w:rsid w:val="00AE2FF3"/>
    <w:rsid w:val="00AF04A5"/>
    <w:rsid w:val="00AF28FE"/>
    <w:rsid w:val="00AF60AF"/>
    <w:rsid w:val="00B020C9"/>
    <w:rsid w:val="00B02958"/>
    <w:rsid w:val="00B06A08"/>
    <w:rsid w:val="00B12445"/>
    <w:rsid w:val="00B1262C"/>
    <w:rsid w:val="00B1745D"/>
    <w:rsid w:val="00B177DD"/>
    <w:rsid w:val="00B22D66"/>
    <w:rsid w:val="00B261CE"/>
    <w:rsid w:val="00B261D9"/>
    <w:rsid w:val="00B26450"/>
    <w:rsid w:val="00B272B1"/>
    <w:rsid w:val="00B302F7"/>
    <w:rsid w:val="00B30672"/>
    <w:rsid w:val="00B313DC"/>
    <w:rsid w:val="00B315E9"/>
    <w:rsid w:val="00B32C13"/>
    <w:rsid w:val="00B35964"/>
    <w:rsid w:val="00B36911"/>
    <w:rsid w:val="00B415E0"/>
    <w:rsid w:val="00B41769"/>
    <w:rsid w:val="00B42932"/>
    <w:rsid w:val="00B439A8"/>
    <w:rsid w:val="00B44F6C"/>
    <w:rsid w:val="00B45A27"/>
    <w:rsid w:val="00B47D4A"/>
    <w:rsid w:val="00B51D1B"/>
    <w:rsid w:val="00B52F79"/>
    <w:rsid w:val="00B55147"/>
    <w:rsid w:val="00B62FF1"/>
    <w:rsid w:val="00B639DE"/>
    <w:rsid w:val="00B65FAC"/>
    <w:rsid w:val="00B678C8"/>
    <w:rsid w:val="00B84336"/>
    <w:rsid w:val="00B9247A"/>
    <w:rsid w:val="00B92E5F"/>
    <w:rsid w:val="00B94398"/>
    <w:rsid w:val="00B9458D"/>
    <w:rsid w:val="00B94590"/>
    <w:rsid w:val="00B97460"/>
    <w:rsid w:val="00BA345C"/>
    <w:rsid w:val="00BB1326"/>
    <w:rsid w:val="00BC6212"/>
    <w:rsid w:val="00BD13F6"/>
    <w:rsid w:val="00BD3CB2"/>
    <w:rsid w:val="00BE0DAA"/>
    <w:rsid w:val="00BE2E7E"/>
    <w:rsid w:val="00BE2E99"/>
    <w:rsid w:val="00BE793C"/>
    <w:rsid w:val="00BF21CA"/>
    <w:rsid w:val="00BF2E24"/>
    <w:rsid w:val="00BF422B"/>
    <w:rsid w:val="00BF57E3"/>
    <w:rsid w:val="00C0004C"/>
    <w:rsid w:val="00C034AD"/>
    <w:rsid w:val="00C04774"/>
    <w:rsid w:val="00C048D6"/>
    <w:rsid w:val="00C067F1"/>
    <w:rsid w:val="00C06FEB"/>
    <w:rsid w:val="00C0714A"/>
    <w:rsid w:val="00C13393"/>
    <w:rsid w:val="00C13E7E"/>
    <w:rsid w:val="00C15B9B"/>
    <w:rsid w:val="00C26CDD"/>
    <w:rsid w:val="00C30741"/>
    <w:rsid w:val="00C30CE3"/>
    <w:rsid w:val="00C31BEC"/>
    <w:rsid w:val="00C3551A"/>
    <w:rsid w:val="00C36765"/>
    <w:rsid w:val="00C37D9F"/>
    <w:rsid w:val="00C40187"/>
    <w:rsid w:val="00C43E58"/>
    <w:rsid w:val="00C4731E"/>
    <w:rsid w:val="00C569AD"/>
    <w:rsid w:val="00C575EE"/>
    <w:rsid w:val="00C65CD4"/>
    <w:rsid w:val="00C660B6"/>
    <w:rsid w:val="00C67385"/>
    <w:rsid w:val="00C678AF"/>
    <w:rsid w:val="00C67E22"/>
    <w:rsid w:val="00C74410"/>
    <w:rsid w:val="00C74479"/>
    <w:rsid w:val="00C80553"/>
    <w:rsid w:val="00C8457D"/>
    <w:rsid w:val="00C84CD7"/>
    <w:rsid w:val="00C851D7"/>
    <w:rsid w:val="00C946E3"/>
    <w:rsid w:val="00C94E57"/>
    <w:rsid w:val="00CA06B1"/>
    <w:rsid w:val="00CB461D"/>
    <w:rsid w:val="00CC2595"/>
    <w:rsid w:val="00CC49CC"/>
    <w:rsid w:val="00CC5B9F"/>
    <w:rsid w:val="00CD23AA"/>
    <w:rsid w:val="00CD2431"/>
    <w:rsid w:val="00CD6803"/>
    <w:rsid w:val="00CD732D"/>
    <w:rsid w:val="00CE46AB"/>
    <w:rsid w:val="00CE5AAA"/>
    <w:rsid w:val="00CE79B4"/>
    <w:rsid w:val="00CE7E7A"/>
    <w:rsid w:val="00CF1333"/>
    <w:rsid w:val="00D0074E"/>
    <w:rsid w:val="00D06632"/>
    <w:rsid w:val="00D10179"/>
    <w:rsid w:val="00D10651"/>
    <w:rsid w:val="00D15C4A"/>
    <w:rsid w:val="00D17512"/>
    <w:rsid w:val="00D21263"/>
    <w:rsid w:val="00D2325E"/>
    <w:rsid w:val="00D254C2"/>
    <w:rsid w:val="00D261A9"/>
    <w:rsid w:val="00D303D8"/>
    <w:rsid w:val="00D30583"/>
    <w:rsid w:val="00D36BDB"/>
    <w:rsid w:val="00D4110A"/>
    <w:rsid w:val="00D41B9D"/>
    <w:rsid w:val="00D41F8E"/>
    <w:rsid w:val="00D43205"/>
    <w:rsid w:val="00D437BA"/>
    <w:rsid w:val="00D43956"/>
    <w:rsid w:val="00D45A46"/>
    <w:rsid w:val="00D50840"/>
    <w:rsid w:val="00D52D06"/>
    <w:rsid w:val="00D7008B"/>
    <w:rsid w:val="00D70B85"/>
    <w:rsid w:val="00D83750"/>
    <w:rsid w:val="00D8723A"/>
    <w:rsid w:val="00D912C5"/>
    <w:rsid w:val="00D91D67"/>
    <w:rsid w:val="00D93A2B"/>
    <w:rsid w:val="00D93D7A"/>
    <w:rsid w:val="00DA0450"/>
    <w:rsid w:val="00DA0C63"/>
    <w:rsid w:val="00DA411C"/>
    <w:rsid w:val="00DB0F25"/>
    <w:rsid w:val="00DB1099"/>
    <w:rsid w:val="00DB51D6"/>
    <w:rsid w:val="00DB5234"/>
    <w:rsid w:val="00DB7370"/>
    <w:rsid w:val="00DC0188"/>
    <w:rsid w:val="00DC31E2"/>
    <w:rsid w:val="00DC41CD"/>
    <w:rsid w:val="00DD6886"/>
    <w:rsid w:val="00DE339D"/>
    <w:rsid w:val="00DE39BA"/>
    <w:rsid w:val="00DF0E59"/>
    <w:rsid w:val="00DF1C38"/>
    <w:rsid w:val="00DF275D"/>
    <w:rsid w:val="00DF7C4A"/>
    <w:rsid w:val="00E00023"/>
    <w:rsid w:val="00E011A1"/>
    <w:rsid w:val="00E05CD9"/>
    <w:rsid w:val="00E159EF"/>
    <w:rsid w:val="00E15F3D"/>
    <w:rsid w:val="00E20774"/>
    <w:rsid w:val="00E22B35"/>
    <w:rsid w:val="00E24B92"/>
    <w:rsid w:val="00E30A12"/>
    <w:rsid w:val="00E31530"/>
    <w:rsid w:val="00E323C9"/>
    <w:rsid w:val="00E34603"/>
    <w:rsid w:val="00E3501B"/>
    <w:rsid w:val="00E3659D"/>
    <w:rsid w:val="00E426C5"/>
    <w:rsid w:val="00E45F4C"/>
    <w:rsid w:val="00E462CE"/>
    <w:rsid w:val="00E50A55"/>
    <w:rsid w:val="00E5278F"/>
    <w:rsid w:val="00E52DA4"/>
    <w:rsid w:val="00E5668B"/>
    <w:rsid w:val="00E60DEA"/>
    <w:rsid w:val="00E61DEB"/>
    <w:rsid w:val="00E6305B"/>
    <w:rsid w:val="00E64B52"/>
    <w:rsid w:val="00E651A8"/>
    <w:rsid w:val="00E66F8A"/>
    <w:rsid w:val="00E84589"/>
    <w:rsid w:val="00E85E28"/>
    <w:rsid w:val="00E902BB"/>
    <w:rsid w:val="00E921F8"/>
    <w:rsid w:val="00E92972"/>
    <w:rsid w:val="00EA0A0F"/>
    <w:rsid w:val="00EA53DE"/>
    <w:rsid w:val="00EB42E1"/>
    <w:rsid w:val="00EB44C0"/>
    <w:rsid w:val="00EB7662"/>
    <w:rsid w:val="00EC0129"/>
    <w:rsid w:val="00EC1E5E"/>
    <w:rsid w:val="00ED0E2A"/>
    <w:rsid w:val="00ED285C"/>
    <w:rsid w:val="00EE1B39"/>
    <w:rsid w:val="00EE2A8F"/>
    <w:rsid w:val="00EE65EE"/>
    <w:rsid w:val="00EE710D"/>
    <w:rsid w:val="00EE728E"/>
    <w:rsid w:val="00EF1437"/>
    <w:rsid w:val="00EF1E57"/>
    <w:rsid w:val="00EF3ACD"/>
    <w:rsid w:val="00EF3AEB"/>
    <w:rsid w:val="00EF580C"/>
    <w:rsid w:val="00EF7DBD"/>
    <w:rsid w:val="00F00102"/>
    <w:rsid w:val="00F04F1D"/>
    <w:rsid w:val="00F139E6"/>
    <w:rsid w:val="00F14C78"/>
    <w:rsid w:val="00F167C8"/>
    <w:rsid w:val="00F2173B"/>
    <w:rsid w:val="00F24E8B"/>
    <w:rsid w:val="00F2776A"/>
    <w:rsid w:val="00F30645"/>
    <w:rsid w:val="00F314D5"/>
    <w:rsid w:val="00F32C46"/>
    <w:rsid w:val="00F347A7"/>
    <w:rsid w:val="00F363B7"/>
    <w:rsid w:val="00F36FC9"/>
    <w:rsid w:val="00F3768B"/>
    <w:rsid w:val="00F41BE3"/>
    <w:rsid w:val="00F420D9"/>
    <w:rsid w:val="00F456C0"/>
    <w:rsid w:val="00F45EE7"/>
    <w:rsid w:val="00F467C0"/>
    <w:rsid w:val="00F47D0B"/>
    <w:rsid w:val="00F51F6B"/>
    <w:rsid w:val="00F52A86"/>
    <w:rsid w:val="00F61EC4"/>
    <w:rsid w:val="00F63B75"/>
    <w:rsid w:val="00F64365"/>
    <w:rsid w:val="00F66671"/>
    <w:rsid w:val="00F670FB"/>
    <w:rsid w:val="00F675AD"/>
    <w:rsid w:val="00F6783E"/>
    <w:rsid w:val="00F7081E"/>
    <w:rsid w:val="00F731C6"/>
    <w:rsid w:val="00F802C0"/>
    <w:rsid w:val="00F80FDF"/>
    <w:rsid w:val="00F810EC"/>
    <w:rsid w:val="00F822A5"/>
    <w:rsid w:val="00F833EE"/>
    <w:rsid w:val="00F87F50"/>
    <w:rsid w:val="00F950AE"/>
    <w:rsid w:val="00F95963"/>
    <w:rsid w:val="00F965C1"/>
    <w:rsid w:val="00FA07C8"/>
    <w:rsid w:val="00FA367A"/>
    <w:rsid w:val="00FA4289"/>
    <w:rsid w:val="00FA62B0"/>
    <w:rsid w:val="00FB27D0"/>
    <w:rsid w:val="00FB4602"/>
    <w:rsid w:val="00FB6B40"/>
    <w:rsid w:val="00FC0F9A"/>
    <w:rsid w:val="00FC3B92"/>
    <w:rsid w:val="00FC492A"/>
    <w:rsid w:val="00FD0BC6"/>
    <w:rsid w:val="00FD2D59"/>
    <w:rsid w:val="00FD7F18"/>
    <w:rsid w:val="00FE765B"/>
    <w:rsid w:val="00FF2C0A"/>
    <w:rsid w:val="00FF46D4"/>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f" fillcolor="white" strokecolor="red">
      <v:fill color="white" on="f"/>
      <v:stroke color="red" weight="2.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List 4" w:uiPriority="0"/>
    <w:lsdException w:name="List Bullet 3" w:uiPriority="0"/>
    <w:lsdException w:name="List Bullet 4" w:uiPriority="0"/>
    <w:lsdException w:name="List Bullet 5"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E2"/>
    <w:pPr>
      <w:spacing w:before="120" w:after="120" w:line="240" w:lineRule="auto"/>
    </w:pPr>
    <w:rPr>
      <w:rFonts w:ascii="Arial" w:eastAsia="Times New Roman" w:hAnsi="Arial" w:cs="Times New Roman"/>
      <w:bCs/>
      <w:sz w:val="20"/>
      <w:szCs w:val="20"/>
    </w:rPr>
  </w:style>
  <w:style w:type="paragraph" w:styleId="Heading1">
    <w:name w:val="heading 1"/>
    <w:next w:val="Normal"/>
    <w:link w:val="Heading1Char"/>
    <w:uiPriority w:val="9"/>
    <w:qFormat/>
    <w:rsid w:val="008C215B"/>
    <w:pPr>
      <w:keepNext/>
      <w:keepLines/>
      <w:numPr>
        <w:numId w:val="1"/>
      </w:numPr>
      <w:spacing w:before="240" w:after="240"/>
      <w:outlineLvl w:val="0"/>
    </w:pPr>
    <w:rPr>
      <w:rFonts w:ascii="Arial" w:eastAsiaTheme="majorEastAsia" w:hAnsi="Arial" w:cstheme="majorBidi"/>
      <w:b/>
      <w:color w:val="595959" w:themeColor="text1" w:themeTint="A6"/>
      <w:sz w:val="32"/>
      <w:szCs w:val="28"/>
    </w:rPr>
  </w:style>
  <w:style w:type="paragraph" w:styleId="Heading2">
    <w:name w:val="heading 2"/>
    <w:next w:val="Normal"/>
    <w:link w:val="Heading2Char"/>
    <w:unhideWhenUsed/>
    <w:qFormat/>
    <w:rsid w:val="00C80553"/>
    <w:pPr>
      <w:keepNext/>
      <w:numPr>
        <w:ilvl w:val="1"/>
        <w:numId w:val="1"/>
      </w:numPr>
      <w:spacing w:before="240" w:after="240"/>
      <w:outlineLvl w:val="1"/>
    </w:pPr>
    <w:rPr>
      <w:rFonts w:ascii="Arial" w:eastAsiaTheme="majorEastAsia" w:hAnsi="Arial" w:cstheme="majorBidi"/>
      <w:b/>
      <w:i/>
      <w:color w:val="595959" w:themeColor="text1" w:themeTint="A6"/>
      <w:sz w:val="28"/>
      <w:szCs w:val="26"/>
    </w:rPr>
  </w:style>
  <w:style w:type="paragraph" w:styleId="Heading3">
    <w:name w:val="heading 3"/>
    <w:next w:val="Normal"/>
    <w:link w:val="Heading3Char"/>
    <w:unhideWhenUsed/>
    <w:qFormat/>
    <w:rsid w:val="008C215B"/>
    <w:pPr>
      <w:keepNext/>
      <w:keepLines/>
      <w:numPr>
        <w:ilvl w:val="2"/>
        <w:numId w:val="1"/>
      </w:numPr>
      <w:spacing w:before="240" w:after="240"/>
      <w:outlineLvl w:val="2"/>
    </w:pPr>
    <w:rPr>
      <w:rFonts w:ascii="Arial" w:eastAsiaTheme="majorEastAsia" w:hAnsi="Arial" w:cstheme="majorBidi"/>
      <w:b/>
      <w:i/>
      <w:color w:val="595959" w:themeColor="text1" w:themeTint="A6"/>
      <w:sz w:val="26"/>
      <w:szCs w:val="20"/>
    </w:rPr>
  </w:style>
  <w:style w:type="paragraph" w:styleId="Heading4">
    <w:name w:val="heading 4"/>
    <w:next w:val="Normal"/>
    <w:link w:val="Heading4Char"/>
    <w:unhideWhenUsed/>
    <w:qFormat/>
    <w:rsid w:val="00AC2E62"/>
    <w:pPr>
      <w:keepNext/>
      <w:keepLines/>
      <w:numPr>
        <w:ilvl w:val="3"/>
        <w:numId w:val="1"/>
      </w:numPr>
      <w:spacing w:before="240" w:after="240"/>
      <w:outlineLvl w:val="3"/>
    </w:pPr>
    <w:rPr>
      <w:rFonts w:ascii="Arial" w:eastAsiaTheme="majorEastAsia" w:hAnsi="Arial" w:cstheme="majorBidi"/>
      <w:b/>
      <w:i/>
      <w:iCs/>
      <w:color w:val="595959" w:themeColor="text1" w:themeTint="A6"/>
      <w:szCs w:val="20"/>
    </w:rPr>
  </w:style>
  <w:style w:type="paragraph" w:styleId="Heading5">
    <w:name w:val="heading 5"/>
    <w:basedOn w:val="Normal"/>
    <w:next w:val="Normal"/>
    <w:link w:val="Heading5Char"/>
    <w:uiPriority w:val="9"/>
    <w:unhideWhenUsed/>
    <w:qFormat/>
    <w:rsid w:val="00AA0D1A"/>
    <w:pPr>
      <w:keepNext/>
      <w:keepLines/>
      <w:numPr>
        <w:ilvl w:val="4"/>
        <w:numId w:val="1"/>
      </w:numPr>
      <w:spacing w:before="200" w:after="0"/>
      <w:outlineLvl w:val="4"/>
    </w:pPr>
    <w:rPr>
      <w:rFonts w:cs="Arial"/>
      <w:color w:val="243F60" w:themeColor="accent1" w:themeShade="7F"/>
    </w:rPr>
  </w:style>
  <w:style w:type="paragraph" w:styleId="Heading6">
    <w:name w:val="heading 6"/>
    <w:basedOn w:val="Normal"/>
    <w:next w:val="Normal"/>
    <w:link w:val="Heading6Char"/>
    <w:uiPriority w:val="9"/>
    <w:semiHidden/>
    <w:unhideWhenUsed/>
    <w:qFormat/>
    <w:rsid w:val="0068226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8226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226B"/>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8226B"/>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E2F"/>
    <w:pPr>
      <w:tabs>
        <w:tab w:val="center" w:pos="4680"/>
        <w:tab w:val="right" w:pos="9360"/>
      </w:tabs>
    </w:pPr>
    <w:rPr>
      <w:rFonts w:asciiTheme="minorHAnsi" w:eastAsiaTheme="minorHAnsi" w:hAnsiTheme="minorHAnsi" w:cstheme="minorBidi"/>
      <w:bCs w:val="0"/>
      <w:sz w:val="22"/>
      <w:szCs w:val="22"/>
    </w:rPr>
  </w:style>
  <w:style w:type="character" w:customStyle="1" w:styleId="HeaderChar">
    <w:name w:val="Header Char"/>
    <w:basedOn w:val="DefaultParagraphFont"/>
    <w:link w:val="Header"/>
    <w:uiPriority w:val="99"/>
    <w:rsid w:val="009F5E2F"/>
  </w:style>
  <w:style w:type="paragraph" w:styleId="Footer">
    <w:name w:val="footer"/>
    <w:basedOn w:val="Normal"/>
    <w:link w:val="FooterChar"/>
    <w:uiPriority w:val="99"/>
    <w:unhideWhenUsed/>
    <w:rsid w:val="009F5E2F"/>
    <w:pPr>
      <w:tabs>
        <w:tab w:val="center" w:pos="4680"/>
        <w:tab w:val="right" w:pos="9360"/>
      </w:tabs>
    </w:pPr>
    <w:rPr>
      <w:rFonts w:asciiTheme="minorHAnsi" w:eastAsiaTheme="minorHAnsi" w:hAnsiTheme="minorHAnsi" w:cstheme="minorBidi"/>
      <w:bCs w:val="0"/>
      <w:sz w:val="22"/>
      <w:szCs w:val="22"/>
    </w:rPr>
  </w:style>
  <w:style w:type="character" w:customStyle="1" w:styleId="FooterChar">
    <w:name w:val="Footer Char"/>
    <w:basedOn w:val="DefaultParagraphFont"/>
    <w:link w:val="Footer"/>
    <w:uiPriority w:val="99"/>
    <w:rsid w:val="009F5E2F"/>
  </w:style>
  <w:style w:type="paragraph" w:styleId="BalloonText">
    <w:name w:val="Balloon Text"/>
    <w:basedOn w:val="Normal"/>
    <w:link w:val="BalloonTextChar"/>
    <w:uiPriority w:val="99"/>
    <w:semiHidden/>
    <w:unhideWhenUsed/>
    <w:rsid w:val="009F5E2F"/>
    <w:rPr>
      <w:rFonts w:ascii="Tahoma" w:eastAsiaTheme="minorHAnsi" w:hAnsi="Tahoma" w:cs="Tahoma"/>
      <w:bCs w:val="0"/>
      <w:sz w:val="16"/>
      <w:szCs w:val="16"/>
    </w:rPr>
  </w:style>
  <w:style w:type="character" w:customStyle="1" w:styleId="BalloonTextChar">
    <w:name w:val="Balloon Text Char"/>
    <w:basedOn w:val="DefaultParagraphFont"/>
    <w:link w:val="BalloonText"/>
    <w:uiPriority w:val="99"/>
    <w:semiHidden/>
    <w:rsid w:val="009F5E2F"/>
    <w:rPr>
      <w:rFonts w:ascii="Tahoma" w:hAnsi="Tahoma" w:cs="Tahoma"/>
      <w:sz w:val="16"/>
      <w:szCs w:val="16"/>
    </w:rPr>
  </w:style>
  <w:style w:type="character" w:styleId="Hyperlink">
    <w:name w:val="Hyperlink"/>
    <w:basedOn w:val="DefaultParagraphFont"/>
    <w:uiPriority w:val="99"/>
    <w:rsid w:val="009F5E2F"/>
    <w:rPr>
      <w:rFonts w:ascii="Verdana" w:hAnsi="Verdana"/>
      <w:color w:val="0000FF"/>
      <w:sz w:val="20"/>
      <w:u w:val="single"/>
    </w:rPr>
  </w:style>
  <w:style w:type="paragraph" w:styleId="TOC1">
    <w:name w:val="toc 1"/>
    <w:basedOn w:val="Normal"/>
    <w:next w:val="Normal"/>
    <w:autoRedefine/>
    <w:uiPriority w:val="39"/>
    <w:unhideWhenUsed/>
    <w:rsid w:val="00392E31"/>
    <w:pPr>
      <w:tabs>
        <w:tab w:val="left" w:pos="480"/>
        <w:tab w:val="right" w:leader="dot" w:pos="9720"/>
      </w:tabs>
    </w:pPr>
    <w:rPr>
      <w:rFonts w:cs="Arial"/>
      <w:b/>
      <w:sz w:val="24"/>
      <w:szCs w:val="24"/>
    </w:rPr>
  </w:style>
  <w:style w:type="paragraph" w:styleId="TOC2">
    <w:name w:val="toc 2"/>
    <w:basedOn w:val="Normal"/>
    <w:next w:val="Normal"/>
    <w:autoRedefine/>
    <w:uiPriority w:val="39"/>
    <w:unhideWhenUsed/>
    <w:rsid w:val="009F5E2F"/>
    <w:pPr>
      <w:ind w:left="240"/>
    </w:pPr>
    <w:rPr>
      <w:rFonts w:asciiTheme="minorHAnsi" w:hAnsiTheme="minorHAnsi" w:cstheme="minorHAnsi"/>
      <w:bCs w:val="0"/>
      <w:smallCaps/>
    </w:rPr>
  </w:style>
  <w:style w:type="paragraph" w:styleId="TOC3">
    <w:name w:val="toc 3"/>
    <w:basedOn w:val="Normal"/>
    <w:next w:val="Normal"/>
    <w:autoRedefine/>
    <w:uiPriority w:val="39"/>
    <w:unhideWhenUsed/>
    <w:rsid w:val="009F5E2F"/>
    <w:pPr>
      <w:ind w:left="480"/>
    </w:pPr>
    <w:rPr>
      <w:rFonts w:asciiTheme="minorHAnsi" w:hAnsiTheme="minorHAnsi" w:cstheme="minorHAnsi"/>
      <w:bCs w:val="0"/>
      <w:i/>
      <w:iCs/>
    </w:rPr>
  </w:style>
  <w:style w:type="paragraph" w:styleId="TOC4">
    <w:name w:val="toc 4"/>
    <w:basedOn w:val="Normal"/>
    <w:next w:val="Normal"/>
    <w:autoRedefine/>
    <w:uiPriority w:val="39"/>
    <w:unhideWhenUsed/>
    <w:rsid w:val="009F5E2F"/>
    <w:pPr>
      <w:ind w:left="720"/>
    </w:pPr>
    <w:rPr>
      <w:rFonts w:asciiTheme="minorHAnsi" w:hAnsiTheme="minorHAnsi" w:cstheme="minorHAnsi"/>
      <w:bCs w:val="0"/>
      <w:sz w:val="18"/>
      <w:szCs w:val="18"/>
    </w:rPr>
  </w:style>
  <w:style w:type="paragraph" w:styleId="TOC5">
    <w:name w:val="toc 5"/>
    <w:basedOn w:val="Normal"/>
    <w:next w:val="Normal"/>
    <w:autoRedefine/>
    <w:uiPriority w:val="39"/>
    <w:unhideWhenUsed/>
    <w:rsid w:val="009F5E2F"/>
    <w:pPr>
      <w:ind w:left="960"/>
    </w:pPr>
    <w:rPr>
      <w:rFonts w:asciiTheme="minorHAnsi" w:hAnsiTheme="minorHAnsi" w:cstheme="minorHAnsi"/>
      <w:bCs w:val="0"/>
      <w:sz w:val="18"/>
      <w:szCs w:val="18"/>
    </w:rPr>
  </w:style>
  <w:style w:type="paragraph" w:styleId="TOC6">
    <w:name w:val="toc 6"/>
    <w:basedOn w:val="Normal"/>
    <w:next w:val="Normal"/>
    <w:autoRedefine/>
    <w:uiPriority w:val="39"/>
    <w:unhideWhenUsed/>
    <w:rsid w:val="009F5E2F"/>
    <w:pPr>
      <w:ind w:left="1200"/>
    </w:pPr>
    <w:rPr>
      <w:rFonts w:asciiTheme="minorHAnsi" w:hAnsiTheme="minorHAnsi" w:cstheme="minorHAnsi"/>
      <w:bCs w:val="0"/>
      <w:sz w:val="18"/>
      <w:szCs w:val="18"/>
    </w:rPr>
  </w:style>
  <w:style w:type="paragraph" w:styleId="TOC7">
    <w:name w:val="toc 7"/>
    <w:basedOn w:val="Normal"/>
    <w:next w:val="Normal"/>
    <w:autoRedefine/>
    <w:uiPriority w:val="39"/>
    <w:unhideWhenUsed/>
    <w:rsid w:val="009F5E2F"/>
    <w:pPr>
      <w:ind w:left="1440"/>
    </w:pPr>
    <w:rPr>
      <w:rFonts w:asciiTheme="minorHAnsi" w:hAnsiTheme="minorHAnsi" w:cstheme="minorHAnsi"/>
      <w:bCs w:val="0"/>
      <w:sz w:val="18"/>
      <w:szCs w:val="18"/>
    </w:rPr>
  </w:style>
  <w:style w:type="paragraph" w:styleId="TOC8">
    <w:name w:val="toc 8"/>
    <w:basedOn w:val="Normal"/>
    <w:next w:val="Normal"/>
    <w:autoRedefine/>
    <w:uiPriority w:val="39"/>
    <w:unhideWhenUsed/>
    <w:rsid w:val="009F5E2F"/>
    <w:pPr>
      <w:ind w:left="1680"/>
    </w:pPr>
    <w:rPr>
      <w:rFonts w:asciiTheme="minorHAnsi" w:hAnsiTheme="minorHAnsi" w:cstheme="minorHAnsi"/>
      <w:bCs w:val="0"/>
      <w:sz w:val="18"/>
      <w:szCs w:val="18"/>
    </w:rPr>
  </w:style>
  <w:style w:type="paragraph" w:styleId="TOC9">
    <w:name w:val="toc 9"/>
    <w:basedOn w:val="Normal"/>
    <w:next w:val="Normal"/>
    <w:autoRedefine/>
    <w:uiPriority w:val="39"/>
    <w:unhideWhenUsed/>
    <w:rsid w:val="009F5E2F"/>
    <w:pPr>
      <w:ind w:left="1920"/>
    </w:pPr>
    <w:rPr>
      <w:rFonts w:asciiTheme="minorHAnsi" w:hAnsiTheme="minorHAnsi" w:cstheme="minorHAnsi"/>
      <w:bCs w:val="0"/>
      <w:sz w:val="18"/>
      <w:szCs w:val="18"/>
    </w:rPr>
  </w:style>
  <w:style w:type="character" w:customStyle="1" w:styleId="Heading1Char">
    <w:name w:val="Heading 1 Char"/>
    <w:basedOn w:val="DefaultParagraphFont"/>
    <w:link w:val="Heading1"/>
    <w:uiPriority w:val="9"/>
    <w:rsid w:val="008C215B"/>
    <w:rPr>
      <w:rFonts w:ascii="Arial" w:eastAsiaTheme="majorEastAsia" w:hAnsi="Arial" w:cstheme="majorBidi"/>
      <w:b/>
      <w:color w:val="595959" w:themeColor="text1" w:themeTint="A6"/>
      <w:sz w:val="32"/>
      <w:szCs w:val="28"/>
    </w:rPr>
  </w:style>
  <w:style w:type="character" w:customStyle="1" w:styleId="Heading2Char">
    <w:name w:val="Heading 2 Char"/>
    <w:basedOn w:val="DefaultParagraphFont"/>
    <w:link w:val="Heading2"/>
    <w:rsid w:val="00C80553"/>
    <w:rPr>
      <w:rFonts w:ascii="Arial" w:eastAsiaTheme="majorEastAsia" w:hAnsi="Arial" w:cstheme="majorBidi"/>
      <w:b/>
      <w:i/>
      <w:color w:val="595959" w:themeColor="text1" w:themeTint="A6"/>
      <w:sz w:val="28"/>
      <w:szCs w:val="26"/>
    </w:rPr>
  </w:style>
  <w:style w:type="paragraph" w:styleId="NoSpacing">
    <w:name w:val="No Spacing"/>
    <w:uiPriority w:val="1"/>
    <w:qFormat/>
    <w:rsid w:val="009F5E2F"/>
    <w:pPr>
      <w:spacing w:after="0" w:line="240" w:lineRule="auto"/>
    </w:pPr>
    <w:rPr>
      <w:rFonts w:ascii="Arial" w:eastAsia="Times New Roman" w:hAnsi="Arial" w:cs="Times New Roman"/>
      <w:bCs/>
      <w:sz w:val="24"/>
      <w:szCs w:val="20"/>
    </w:rPr>
  </w:style>
  <w:style w:type="character" w:customStyle="1" w:styleId="Heading3Char">
    <w:name w:val="Heading 3 Char"/>
    <w:basedOn w:val="DefaultParagraphFont"/>
    <w:link w:val="Heading3"/>
    <w:rsid w:val="008C215B"/>
    <w:rPr>
      <w:rFonts w:ascii="Arial" w:eastAsiaTheme="majorEastAsia" w:hAnsi="Arial" w:cstheme="majorBidi"/>
      <w:b/>
      <w:i/>
      <w:color w:val="595959" w:themeColor="text1" w:themeTint="A6"/>
      <w:sz w:val="26"/>
      <w:szCs w:val="20"/>
    </w:rPr>
  </w:style>
  <w:style w:type="character" w:customStyle="1" w:styleId="Heading4Char">
    <w:name w:val="Heading 4 Char"/>
    <w:basedOn w:val="DefaultParagraphFont"/>
    <w:link w:val="Heading4"/>
    <w:rsid w:val="00AC2E62"/>
    <w:rPr>
      <w:rFonts w:ascii="Arial" w:eastAsiaTheme="majorEastAsia" w:hAnsi="Arial" w:cstheme="majorBidi"/>
      <w:b/>
      <w:i/>
      <w:iCs/>
      <w:color w:val="595959" w:themeColor="text1" w:themeTint="A6"/>
      <w:szCs w:val="20"/>
    </w:rPr>
  </w:style>
  <w:style w:type="paragraph" w:styleId="ListParagraph">
    <w:name w:val="List Paragraph"/>
    <w:basedOn w:val="Normal"/>
    <w:link w:val="ListParagraphChar"/>
    <w:uiPriority w:val="34"/>
    <w:qFormat/>
    <w:rsid w:val="003C4356"/>
    <w:pPr>
      <w:ind w:left="720"/>
      <w:contextualSpacing/>
    </w:pPr>
  </w:style>
  <w:style w:type="paragraph" w:customStyle="1" w:styleId="Bullet1">
    <w:name w:val="Bullet1"/>
    <w:basedOn w:val="ListParagraph"/>
    <w:link w:val="Bullet1Char1"/>
    <w:qFormat/>
    <w:rsid w:val="0068226B"/>
    <w:pPr>
      <w:numPr>
        <w:numId w:val="2"/>
      </w:numPr>
      <w:contextualSpacing w:val="0"/>
    </w:pPr>
  </w:style>
  <w:style w:type="paragraph" w:customStyle="1" w:styleId="Bullet2">
    <w:name w:val="Bullet2"/>
    <w:basedOn w:val="Bullet1"/>
    <w:link w:val="Bullet2Char1"/>
    <w:qFormat/>
    <w:rsid w:val="003C4356"/>
    <w:pPr>
      <w:numPr>
        <w:ilvl w:val="1"/>
      </w:numPr>
      <w:ind w:left="1080"/>
    </w:pPr>
  </w:style>
  <w:style w:type="character" w:customStyle="1" w:styleId="ListParagraphChar">
    <w:name w:val="List Paragraph Char"/>
    <w:basedOn w:val="DefaultParagraphFont"/>
    <w:link w:val="ListParagraph"/>
    <w:uiPriority w:val="34"/>
    <w:rsid w:val="003C4356"/>
    <w:rPr>
      <w:rFonts w:ascii="Arial" w:eastAsia="Times New Roman" w:hAnsi="Arial" w:cs="Times New Roman"/>
      <w:bCs/>
      <w:sz w:val="20"/>
      <w:szCs w:val="20"/>
    </w:rPr>
  </w:style>
  <w:style w:type="character" w:customStyle="1" w:styleId="Bullet1Char">
    <w:name w:val="Bullet1 Char"/>
    <w:basedOn w:val="ListParagraphChar"/>
    <w:rsid w:val="003C4356"/>
    <w:rPr>
      <w:rFonts w:ascii="Arial" w:eastAsia="Times New Roman" w:hAnsi="Arial" w:cs="Times New Roman"/>
      <w:bCs/>
      <w:sz w:val="20"/>
      <w:szCs w:val="20"/>
    </w:rPr>
  </w:style>
  <w:style w:type="paragraph" w:customStyle="1" w:styleId="Bullet3">
    <w:name w:val="Bullet3"/>
    <w:basedOn w:val="Bullet2"/>
    <w:link w:val="Bullet3Char"/>
    <w:qFormat/>
    <w:rsid w:val="00BE0DAA"/>
    <w:pPr>
      <w:numPr>
        <w:ilvl w:val="2"/>
      </w:numPr>
      <w:ind w:left="1440"/>
    </w:pPr>
  </w:style>
  <w:style w:type="character" w:customStyle="1" w:styleId="Bullet1Char1">
    <w:name w:val="Bullet1 Char1"/>
    <w:basedOn w:val="ListParagraphChar"/>
    <w:link w:val="Bullet1"/>
    <w:rsid w:val="0068226B"/>
    <w:rPr>
      <w:rFonts w:ascii="Arial" w:eastAsia="Times New Roman" w:hAnsi="Arial" w:cs="Times New Roman"/>
      <w:bCs/>
      <w:sz w:val="20"/>
      <w:szCs w:val="20"/>
    </w:rPr>
  </w:style>
  <w:style w:type="character" w:customStyle="1" w:styleId="Bullet2Char">
    <w:name w:val="Bullet2 Char"/>
    <w:basedOn w:val="Bullet1Char1"/>
    <w:rsid w:val="003C4356"/>
    <w:rPr>
      <w:rFonts w:ascii="Arial" w:eastAsia="Times New Roman" w:hAnsi="Arial" w:cs="Times New Roman"/>
      <w:bCs/>
      <w:sz w:val="20"/>
      <w:szCs w:val="20"/>
    </w:rPr>
  </w:style>
  <w:style w:type="character" w:customStyle="1" w:styleId="Bullet2Char1">
    <w:name w:val="Bullet2 Char1"/>
    <w:basedOn w:val="Bullet1Char1"/>
    <w:link w:val="Bullet2"/>
    <w:rsid w:val="00BE0DAA"/>
    <w:rPr>
      <w:rFonts w:ascii="Arial" w:eastAsia="Times New Roman" w:hAnsi="Arial" w:cs="Times New Roman"/>
      <w:bCs/>
      <w:sz w:val="20"/>
      <w:szCs w:val="20"/>
    </w:rPr>
  </w:style>
  <w:style w:type="character" w:customStyle="1" w:styleId="Bullet3Char">
    <w:name w:val="Bullet3 Char"/>
    <w:basedOn w:val="Bullet2Char1"/>
    <w:link w:val="Bullet3"/>
    <w:rsid w:val="00BE0DAA"/>
    <w:rPr>
      <w:rFonts w:ascii="Arial" w:eastAsia="Times New Roman" w:hAnsi="Arial" w:cs="Times New Roman"/>
      <w:bCs/>
      <w:sz w:val="20"/>
      <w:szCs w:val="20"/>
    </w:rPr>
  </w:style>
  <w:style w:type="character" w:customStyle="1" w:styleId="Heading5Char">
    <w:name w:val="Heading 5 Char"/>
    <w:basedOn w:val="DefaultParagraphFont"/>
    <w:link w:val="Heading5"/>
    <w:uiPriority w:val="9"/>
    <w:rsid w:val="00AA0D1A"/>
    <w:rPr>
      <w:rFonts w:ascii="Arial" w:eastAsia="Times New Roman" w:hAnsi="Arial" w:cs="Arial"/>
      <w:bCs/>
      <w:color w:val="243F60" w:themeColor="accent1" w:themeShade="7F"/>
      <w:sz w:val="20"/>
      <w:szCs w:val="20"/>
    </w:rPr>
  </w:style>
  <w:style w:type="character" w:customStyle="1" w:styleId="Heading6Char">
    <w:name w:val="Heading 6 Char"/>
    <w:basedOn w:val="DefaultParagraphFont"/>
    <w:link w:val="Heading6"/>
    <w:uiPriority w:val="9"/>
    <w:semiHidden/>
    <w:rsid w:val="0068226B"/>
    <w:rPr>
      <w:rFonts w:asciiTheme="majorHAnsi" w:eastAsiaTheme="majorEastAsia" w:hAnsiTheme="majorHAnsi" w:cstheme="majorBidi"/>
      <w:bCs/>
      <w:i/>
      <w:iCs/>
      <w:color w:val="243F60" w:themeColor="accent1" w:themeShade="7F"/>
      <w:sz w:val="20"/>
      <w:szCs w:val="20"/>
    </w:rPr>
  </w:style>
  <w:style w:type="character" w:customStyle="1" w:styleId="Heading7Char">
    <w:name w:val="Heading 7 Char"/>
    <w:basedOn w:val="DefaultParagraphFont"/>
    <w:link w:val="Heading7"/>
    <w:uiPriority w:val="9"/>
    <w:semiHidden/>
    <w:rsid w:val="0068226B"/>
    <w:rPr>
      <w:rFonts w:asciiTheme="majorHAnsi" w:eastAsiaTheme="majorEastAsia" w:hAnsiTheme="majorHAnsi" w:cstheme="majorBidi"/>
      <w:bCs/>
      <w:i/>
      <w:iCs/>
      <w:color w:val="404040" w:themeColor="text1" w:themeTint="BF"/>
      <w:sz w:val="20"/>
      <w:szCs w:val="20"/>
    </w:rPr>
  </w:style>
  <w:style w:type="character" w:customStyle="1" w:styleId="Heading8Char">
    <w:name w:val="Heading 8 Char"/>
    <w:basedOn w:val="DefaultParagraphFont"/>
    <w:link w:val="Heading8"/>
    <w:uiPriority w:val="9"/>
    <w:semiHidden/>
    <w:rsid w:val="0068226B"/>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8226B"/>
    <w:rPr>
      <w:rFonts w:asciiTheme="majorHAnsi" w:eastAsiaTheme="majorEastAsia" w:hAnsiTheme="majorHAnsi" w:cstheme="majorBidi"/>
      <w:bCs/>
      <w:i/>
      <w:iCs/>
      <w:color w:val="404040" w:themeColor="text1" w:themeTint="BF"/>
      <w:sz w:val="20"/>
      <w:szCs w:val="20"/>
    </w:rPr>
  </w:style>
  <w:style w:type="paragraph" w:customStyle="1" w:styleId="Number1">
    <w:name w:val="Number 1"/>
    <w:basedOn w:val="Bullet1"/>
    <w:link w:val="Number1Char"/>
    <w:qFormat/>
    <w:rsid w:val="000937C4"/>
    <w:pPr>
      <w:numPr>
        <w:numId w:val="3"/>
      </w:numPr>
      <w:ind w:left="720"/>
    </w:pPr>
  </w:style>
  <w:style w:type="paragraph" w:customStyle="1" w:styleId="Number2">
    <w:name w:val="Number 2"/>
    <w:basedOn w:val="Number1"/>
    <w:link w:val="Number2Char"/>
    <w:qFormat/>
    <w:rsid w:val="00DF1C38"/>
    <w:pPr>
      <w:numPr>
        <w:numId w:val="11"/>
      </w:numPr>
      <w:ind w:left="1080"/>
    </w:pPr>
  </w:style>
  <w:style w:type="character" w:customStyle="1" w:styleId="Number1Char">
    <w:name w:val="Number 1 Char"/>
    <w:basedOn w:val="Bullet1Char1"/>
    <w:link w:val="Number1"/>
    <w:rsid w:val="000937C4"/>
    <w:rPr>
      <w:rFonts w:ascii="Arial" w:eastAsia="Times New Roman" w:hAnsi="Arial" w:cs="Times New Roman"/>
      <w:bCs/>
      <w:sz w:val="20"/>
      <w:szCs w:val="20"/>
    </w:rPr>
  </w:style>
  <w:style w:type="paragraph" w:customStyle="1" w:styleId="Number3">
    <w:name w:val="Number 3"/>
    <w:basedOn w:val="Number2"/>
    <w:link w:val="Number3Char"/>
    <w:qFormat/>
    <w:rsid w:val="00DF1C38"/>
    <w:pPr>
      <w:numPr>
        <w:numId w:val="12"/>
      </w:numPr>
      <w:ind w:left="1350" w:hanging="270"/>
    </w:pPr>
  </w:style>
  <w:style w:type="character" w:customStyle="1" w:styleId="Number2Char">
    <w:name w:val="Number 2 Char"/>
    <w:basedOn w:val="Number1Char"/>
    <w:link w:val="Number2"/>
    <w:rsid w:val="00DF1C38"/>
    <w:rPr>
      <w:rFonts w:ascii="Arial" w:eastAsia="Times New Roman" w:hAnsi="Arial" w:cs="Times New Roman"/>
      <w:bCs/>
      <w:sz w:val="20"/>
      <w:szCs w:val="20"/>
    </w:rPr>
  </w:style>
  <w:style w:type="paragraph" w:customStyle="1" w:styleId="Appendix1">
    <w:name w:val="Appendix 1"/>
    <w:next w:val="Normal"/>
    <w:link w:val="Appendix1Char"/>
    <w:qFormat/>
    <w:rsid w:val="00B52F79"/>
    <w:pPr>
      <w:numPr>
        <w:numId w:val="10"/>
      </w:numPr>
      <w:ind w:left="360"/>
    </w:pPr>
    <w:rPr>
      <w:rFonts w:ascii="Arial" w:eastAsia="Times New Roman" w:hAnsi="Arial" w:cs="Times New Roman"/>
      <w:b/>
      <w:bCs/>
      <w:color w:val="595959" w:themeColor="text1" w:themeTint="A6"/>
      <w:sz w:val="32"/>
      <w:szCs w:val="20"/>
    </w:rPr>
  </w:style>
  <w:style w:type="character" w:customStyle="1" w:styleId="Number3Char">
    <w:name w:val="Number 3 Char"/>
    <w:basedOn w:val="Number2Char"/>
    <w:link w:val="Number3"/>
    <w:rsid w:val="00DF1C38"/>
    <w:rPr>
      <w:rFonts w:ascii="Arial" w:eastAsia="Times New Roman" w:hAnsi="Arial" w:cs="Times New Roman"/>
      <w:bCs/>
      <w:sz w:val="20"/>
      <w:szCs w:val="20"/>
    </w:rPr>
  </w:style>
  <w:style w:type="paragraph" w:customStyle="1" w:styleId="Appendix2">
    <w:name w:val="Appendix 2"/>
    <w:next w:val="Normal"/>
    <w:link w:val="Appendix2Char"/>
    <w:qFormat/>
    <w:rsid w:val="00400E93"/>
    <w:pPr>
      <w:numPr>
        <w:ilvl w:val="1"/>
        <w:numId w:val="10"/>
      </w:numPr>
    </w:pPr>
    <w:rPr>
      <w:rFonts w:ascii="Arial" w:eastAsia="Times New Roman" w:hAnsi="Arial" w:cs="Times New Roman"/>
      <w:b/>
      <w:bCs/>
      <w:color w:val="595959" w:themeColor="text1" w:themeTint="A6"/>
      <w:sz w:val="28"/>
      <w:szCs w:val="20"/>
    </w:rPr>
  </w:style>
  <w:style w:type="character" w:customStyle="1" w:styleId="Appendix1Char">
    <w:name w:val="Appendix 1 Char"/>
    <w:basedOn w:val="DefaultParagraphFont"/>
    <w:link w:val="Appendix1"/>
    <w:rsid w:val="00B52F79"/>
    <w:rPr>
      <w:rFonts w:ascii="Arial" w:eastAsia="Times New Roman" w:hAnsi="Arial" w:cs="Times New Roman"/>
      <w:b/>
      <w:bCs/>
      <w:color w:val="595959" w:themeColor="text1" w:themeTint="A6"/>
      <w:sz w:val="32"/>
      <w:szCs w:val="20"/>
    </w:rPr>
  </w:style>
  <w:style w:type="numbering" w:customStyle="1" w:styleId="Style1">
    <w:name w:val="Style1"/>
    <w:uiPriority w:val="99"/>
    <w:rsid w:val="00F95963"/>
    <w:pPr>
      <w:numPr>
        <w:numId w:val="4"/>
      </w:numPr>
    </w:pPr>
  </w:style>
  <w:style w:type="numbering" w:customStyle="1" w:styleId="Appendix">
    <w:name w:val="Appendix"/>
    <w:uiPriority w:val="99"/>
    <w:rsid w:val="00400E93"/>
    <w:pPr>
      <w:numPr>
        <w:numId w:val="10"/>
      </w:numPr>
    </w:pPr>
  </w:style>
  <w:style w:type="character" w:customStyle="1" w:styleId="Appendix2Char">
    <w:name w:val="Appendix 2 Char"/>
    <w:basedOn w:val="Appendix1Char"/>
    <w:link w:val="Appendix2"/>
    <w:rsid w:val="00400E93"/>
    <w:rPr>
      <w:rFonts w:ascii="Arial" w:eastAsia="Times New Roman" w:hAnsi="Arial" w:cs="Times New Roman"/>
      <w:b/>
      <w:bCs/>
      <w:color w:val="595959" w:themeColor="text1" w:themeTint="A6"/>
      <w:sz w:val="28"/>
      <w:szCs w:val="20"/>
    </w:rPr>
  </w:style>
  <w:style w:type="paragraph" w:customStyle="1" w:styleId="Notes">
    <w:name w:val="Notes:"/>
    <w:basedOn w:val="Normal"/>
    <w:next w:val="Normal"/>
    <w:qFormat/>
    <w:rsid w:val="00CC2595"/>
    <w:pPr>
      <w:pBdr>
        <w:top w:val="single" w:sz="4" w:space="1" w:color="595959" w:themeColor="text1" w:themeTint="A6"/>
        <w:bottom w:val="single" w:sz="4" w:space="1" w:color="595959" w:themeColor="text1" w:themeTint="A6"/>
      </w:pBdr>
    </w:pPr>
    <w:rPr>
      <w:color w:val="595959" w:themeColor="text1" w:themeTint="A6"/>
    </w:rPr>
  </w:style>
  <w:style w:type="paragraph" w:customStyle="1" w:styleId="DocBody2">
    <w:name w:val="Doc Body 2"/>
    <w:basedOn w:val="Normal"/>
    <w:link w:val="DocBody2Char"/>
    <w:rsid w:val="009E517D"/>
    <w:pPr>
      <w:spacing w:before="200"/>
    </w:pPr>
    <w:rPr>
      <w:bCs w:val="0"/>
      <w:szCs w:val="24"/>
    </w:rPr>
  </w:style>
  <w:style w:type="character" w:customStyle="1" w:styleId="DocBody2Char">
    <w:name w:val="Doc Body 2 Char"/>
    <w:basedOn w:val="DefaultParagraphFont"/>
    <w:link w:val="DocBody2"/>
    <w:rsid w:val="009E517D"/>
    <w:rPr>
      <w:rFonts w:ascii="Arial" w:eastAsia="Times New Roman" w:hAnsi="Arial" w:cs="Times New Roman"/>
      <w:sz w:val="20"/>
      <w:szCs w:val="24"/>
    </w:rPr>
  </w:style>
  <w:style w:type="paragraph" w:styleId="List3">
    <w:name w:val="List 3"/>
    <w:basedOn w:val="Normal"/>
    <w:rsid w:val="009E517D"/>
    <w:pPr>
      <w:spacing w:before="100" w:after="100"/>
      <w:ind w:left="720"/>
    </w:pPr>
    <w:rPr>
      <w:bCs w:val="0"/>
      <w:szCs w:val="24"/>
    </w:rPr>
  </w:style>
  <w:style w:type="paragraph" w:styleId="List4">
    <w:name w:val="List 4"/>
    <w:basedOn w:val="Normal"/>
    <w:rsid w:val="009E517D"/>
    <w:pPr>
      <w:spacing w:before="100" w:after="100"/>
      <w:ind w:left="1080"/>
    </w:pPr>
    <w:rPr>
      <w:bCs w:val="0"/>
      <w:szCs w:val="24"/>
    </w:rPr>
  </w:style>
  <w:style w:type="paragraph" w:styleId="List2">
    <w:name w:val="List 2"/>
    <w:basedOn w:val="Normal"/>
    <w:link w:val="List2Char"/>
    <w:uiPriority w:val="99"/>
    <w:unhideWhenUsed/>
    <w:rsid w:val="00DF275D"/>
    <w:pPr>
      <w:ind w:left="360"/>
    </w:pPr>
  </w:style>
  <w:style w:type="paragraph" w:styleId="DocumentMap">
    <w:name w:val="Document Map"/>
    <w:basedOn w:val="Normal"/>
    <w:link w:val="DocumentMapChar"/>
    <w:uiPriority w:val="99"/>
    <w:semiHidden/>
    <w:unhideWhenUsed/>
    <w:rsid w:val="009A32EC"/>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32EC"/>
    <w:rPr>
      <w:rFonts w:ascii="Tahoma" w:eastAsia="Times New Roman" w:hAnsi="Tahoma" w:cs="Tahoma"/>
      <w:bCs/>
      <w:sz w:val="16"/>
      <w:szCs w:val="16"/>
    </w:rPr>
  </w:style>
  <w:style w:type="paragraph" w:customStyle="1" w:styleId="DocBullet5">
    <w:name w:val="Doc Bullet 5"/>
    <w:basedOn w:val="Normal"/>
    <w:rsid w:val="006C63E7"/>
    <w:pPr>
      <w:numPr>
        <w:numId w:val="13"/>
      </w:numPr>
      <w:spacing w:before="60" w:after="60"/>
    </w:pPr>
    <w:rPr>
      <w:bCs w:val="0"/>
      <w:szCs w:val="24"/>
    </w:rPr>
  </w:style>
  <w:style w:type="paragraph" w:styleId="ListNumber3">
    <w:name w:val="List Number 3"/>
    <w:basedOn w:val="Normal"/>
    <w:unhideWhenUsed/>
    <w:rsid w:val="00BD3CB2"/>
    <w:pPr>
      <w:numPr>
        <w:numId w:val="9"/>
      </w:numPr>
      <w:contextualSpacing/>
    </w:pPr>
  </w:style>
  <w:style w:type="paragraph" w:styleId="ListNumber2">
    <w:name w:val="List Number 2"/>
    <w:basedOn w:val="Normal"/>
    <w:uiPriority w:val="99"/>
    <w:unhideWhenUsed/>
    <w:rsid w:val="00B97460"/>
    <w:pPr>
      <w:keepNext/>
      <w:numPr>
        <w:numId w:val="8"/>
      </w:numPr>
    </w:pPr>
  </w:style>
  <w:style w:type="paragraph" w:styleId="ListBullet4">
    <w:name w:val="List Bullet 4"/>
    <w:basedOn w:val="Normal"/>
    <w:link w:val="ListBullet4Char"/>
    <w:rsid w:val="00B94398"/>
    <w:pPr>
      <w:numPr>
        <w:numId w:val="17"/>
      </w:numPr>
      <w:spacing w:before="60" w:after="60"/>
      <w:ind w:left="1440" w:hanging="288"/>
    </w:pPr>
    <w:rPr>
      <w:bCs w:val="0"/>
      <w:szCs w:val="24"/>
    </w:rPr>
  </w:style>
  <w:style w:type="paragraph" w:styleId="ListBullet5">
    <w:name w:val="List Bullet 5"/>
    <w:basedOn w:val="Normal"/>
    <w:link w:val="ListBullet5Char"/>
    <w:rsid w:val="006C63E7"/>
    <w:pPr>
      <w:numPr>
        <w:ilvl w:val="1"/>
        <w:numId w:val="14"/>
      </w:numPr>
      <w:spacing w:before="60" w:after="60"/>
      <w:ind w:hanging="360"/>
    </w:pPr>
    <w:rPr>
      <w:bCs w:val="0"/>
      <w:szCs w:val="24"/>
    </w:rPr>
  </w:style>
  <w:style w:type="character" w:customStyle="1" w:styleId="ListBullet5Char">
    <w:name w:val="List Bullet 5 Char"/>
    <w:basedOn w:val="DefaultParagraphFont"/>
    <w:link w:val="ListBullet5"/>
    <w:rsid w:val="006C63E7"/>
    <w:rPr>
      <w:rFonts w:ascii="Arial" w:eastAsia="Times New Roman" w:hAnsi="Arial" w:cs="Times New Roman"/>
      <w:sz w:val="20"/>
      <w:szCs w:val="24"/>
    </w:rPr>
  </w:style>
  <w:style w:type="paragraph" w:customStyle="1" w:styleId="ListBullet6">
    <w:name w:val="List Bullet 6"/>
    <w:basedOn w:val="ListBullet5"/>
    <w:link w:val="ListBullet6Char"/>
    <w:rsid w:val="006C63E7"/>
    <w:pPr>
      <w:numPr>
        <w:ilvl w:val="2"/>
      </w:numPr>
      <w:tabs>
        <w:tab w:val="clear" w:pos="2340"/>
        <w:tab w:val="num" w:pos="2160"/>
      </w:tabs>
      <w:ind w:left="2160"/>
    </w:pPr>
  </w:style>
  <w:style w:type="character" w:customStyle="1" w:styleId="ListBullet4Char">
    <w:name w:val="List Bullet 4 Char"/>
    <w:basedOn w:val="DefaultParagraphFont"/>
    <w:link w:val="ListBullet4"/>
    <w:rsid w:val="00B94398"/>
    <w:rPr>
      <w:rFonts w:ascii="Arial" w:eastAsia="Times New Roman" w:hAnsi="Arial" w:cs="Times New Roman"/>
      <w:sz w:val="20"/>
      <w:szCs w:val="24"/>
    </w:rPr>
  </w:style>
  <w:style w:type="paragraph" w:styleId="ListBullet3">
    <w:name w:val="List Bullet 3"/>
    <w:basedOn w:val="Normal"/>
    <w:unhideWhenUsed/>
    <w:rsid w:val="00887E69"/>
    <w:pPr>
      <w:numPr>
        <w:numId w:val="6"/>
      </w:numPr>
      <w:spacing w:before="60" w:after="60"/>
    </w:pPr>
  </w:style>
  <w:style w:type="paragraph" w:styleId="ListBullet2">
    <w:name w:val="List Bullet 2"/>
    <w:basedOn w:val="Normal"/>
    <w:uiPriority w:val="99"/>
    <w:unhideWhenUsed/>
    <w:rsid w:val="006C63E7"/>
    <w:pPr>
      <w:numPr>
        <w:numId w:val="5"/>
      </w:numPr>
      <w:contextualSpacing/>
    </w:pPr>
  </w:style>
  <w:style w:type="paragraph" w:styleId="ListContinue3">
    <w:name w:val="List Continue 3"/>
    <w:basedOn w:val="Normal"/>
    <w:uiPriority w:val="99"/>
    <w:unhideWhenUsed/>
    <w:rsid w:val="004A4625"/>
    <w:pPr>
      <w:ind w:left="1080"/>
      <w:contextualSpacing/>
    </w:pPr>
  </w:style>
  <w:style w:type="character" w:customStyle="1" w:styleId="ListBullet6Char">
    <w:name w:val="List Bullet 6 Char"/>
    <w:basedOn w:val="ListBullet5Char"/>
    <w:link w:val="ListBullet6"/>
    <w:rsid w:val="004A4625"/>
    <w:rPr>
      <w:rFonts w:ascii="Arial" w:eastAsia="Times New Roman" w:hAnsi="Arial" w:cs="Times New Roman"/>
      <w:sz w:val="20"/>
      <w:szCs w:val="24"/>
    </w:rPr>
  </w:style>
  <w:style w:type="paragraph" w:styleId="ListNumber">
    <w:name w:val="List Number"/>
    <w:basedOn w:val="Normal"/>
    <w:uiPriority w:val="99"/>
    <w:semiHidden/>
    <w:unhideWhenUsed/>
    <w:rsid w:val="00D70B85"/>
    <w:pPr>
      <w:numPr>
        <w:numId w:val="7"/>
      </w:numPr>
    </w:pPr>
  </w:style>
  <w:style w:type="paragraph" w:styleId="List5">
    <w:name w:val="List 5"/>
    <w:basedOn w:val="Normal"/>
    <w:uiPriority w:val="99"/>
    <w:unhideWhenUsed/>
    <w:rsid w:val="00DF275D"/>
    <w:pPr>
      <w:ind w:left="1800" w:hanging="360"/>
      <w:contextualSpacing/>
    </w:pPr>
  </w:style>
  <w:style w:type="paragraph" w:customStyle="1" w:styleId="ListBullet7">
    <w:name w:val="List Bullet 7"/>
    <w:basedOn w:val="ListBullet6"/>
    <w:link w:val="ListBullet7Char"/>
    <w:rsid w:val="00DF275D"/>
    <w:pPr>
      <w:numPr>
        <w:ilvl w:val="3"/>
        <w:numId w:val="15"/>
      </w:numPr>
    </w:pPr>
  </w:style>
  <w:style w:type="character" w:customStyle="1" w:styleId="ListBullet7Char">
    <w:name w:val="List Bullet 7 Char"/>
    <w:basedOn w:val="ListBullet6Char"/>
    <w:link w:val="ListBullet7"/>
    <w:rsid w:val="00DF275D"/>
    <w:rPr>
      <w:rFonts w:ascii="Arial" w:eastAsia="Times New Roman" w:hAnsi="Arial" w:cs="Times New Roman"/>
      <w:sz w:val="20"/>
      <w:szCs w:val="24"/>
    </w:rPr>
  </w:style>
  <w:style w:type="paragraph" w:styleId="z-TopofForm">
    <w:name w:val="HTML Top of Form"/>
    <w:basedOn w:val="Normal"/>
    <w:next w:val="Normal"/>
    <w:link w:val="z-TopofFormChar"/>
    <w:hidden/>
    <w:rsid w:val="00E84589"/>
    <w:pPr>
      <w:pBdr>
        <w:bottom w:val="single" w:sz="6" w:space="1" w:color="auto"/>
      </w:pBdr>
      <w:spacing w:before="0" w:after="0"/>
      <w:jc w:val="center"/>
    </w:pPr>
    <w:rPr>
      <w:rFonts w:cs="Arial"/>
      <w:bCs w:val="0"/>
      <w:vanish/>
      <w:sz w:val="16"/>
      <w:szCs w:val="16"/>
    </w:rPr>
  </w:style>
  <w:style w:type="character" w:customStyle="1" w:styleId="z-TopofFormChar">
    <w:name w:val="z-Top of Form Char"/>
    <w:basedOn w:val="DefaultParagraphFont"/>
    <w:link w:val="z-TopofForm"/>
    <w:rsid w:val="00E84589"/>
    <w:rPr>
      <w:rFonts w:ascii="Arial" w:eastAsia="Times New Roman" w:hAnsi="Arial" w:cs="Arial"/>
      <w:vanish/>
      <w:sz w:val="16"/>
      <w:szCs w:val="16"/>
    </w:rPr>
  </w:style>
  <w:style w:type="paragraph" w:styleId="z-BottomofForm">
    <w:name w:val="HTML Bottom of Form"/>
    <w:basedOn w:val="Normal"/>
    <w:next w:val="Normal"/>
    <w:link w:val="z-BottomofFormChar"/>
    <w:hidden/>
    <w:rsid w:val="00E84589"/>
    <w:pPr>
      <w:pBdr>
        <w:top w:val="single" w:sz="6" w:space="1" w:color="auto"/>
      </w:pBdr>
      <w:spacing w:before="0" w:after="0"/>
      <w:jc w:val="center"/>
    </w:pPr>
    <w:rPr>
      <w:rFonts w:cs="Arial"/>
      <w:bCs w:val="0"/>
      <w:vanish/>
      <w:sz w:val="16"/>
      <w:szCs w:val="16"/>
    </w:rPr>
  </w:style>
  <w:style w:type="character" w:customStyle="1" w:styleId="z-BottomofFormChar">
    <w:name w:val="z-Bottom of Form Char"/>
    <w:basedOn w:val="DefaultParagraphFont"/>
    <w:link w:val="z-BottomofForm"/>
    <w:rsid w:val="00E84589"/>
    <w:rPr>
      <w:rFonts w:ascii="Arial" w:eastAsia="Times New Roman" w:hAnsi="Arial" w:cs="Arial"/>
      <w:vanish/>
      <w:sz w:val="16"/>
      <w:szCs w:val="16"/>
    </w:rPr>
  </w:style>
  <w:style w:type="paragraph" w:styleId="NormalWeb">
    <w:name w:val="Normal (Web)"/>
    <w:basedOn w:val="Normal"/>
    <w:uiPriority w:val="99"/>
    <w:semiHidden/>
    <w:unhideWhenUsed/>
    <w:rsid w:val="00EA0A0F"/>
    <w:pPr>
      <w:spacing w:before="100" w:beforeAutospacing="1" w:after="100" w:afterAutospacing="1"/>
    </w:pPr>
    <w:rPr>
      <w:rFonts w:ascii="Times New Roman" w:hAnsi="Times New Roman"/>
      <w:bCs w:val="0"/>
      <w:sz w:val="24"/>
      <w:szCs w:val="24"/>
    </w:rPr>
  </w:style>
  <w:style w:type="paragraph" w:styleId="ListContinue2">
    <w:name w:val="List Continue 2"/>
    <w:basedOn w:val="Normal"/>
    <w:uiPriority w:val="99"/>
    <w:unhideWhenUsed/>
    <w:rsid w:val="008C6E42"/>
    <w:pPr>
      <w:ind w:left="720"/>
      <w:contextualSpacing/>
    </w:pPr>
  </w:style>
  <w:style w:type="paragraph" w:customStyle="1" w:styleId="Default">
    <w:name w:val="Default"/>
    <w:rsid w:val="003C636D"/>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3">
    <w:name w:val="Pa3"/>
    <w:basedOn w:val="Default"/>
    <w:next w:val="Default"/>
    <w:uiPriority w:val="99"/>
    <w:rsid w:val="003C636D"/>
    <w:pPr>
      <w:spacing w:line="181" w:lineRule="atLeast"/>
    </w:pPr>
    <w:rPr>
      <w:rFonts w:cstheme="minorBidi"/>
      <w:color w:val="auto"/>
    </w:rPr>
  </w:style>
  <w:style w:type="paragraph" w:styleId="List">
    <w:name w:val="List"/>
    <w:basedOn w:val="Normal"/>
    <w:uiPriority w:val="99"/>
    <w:unhideWhenUsed/>
    <w:rsid w:val="001E764A"/>
    <w:pPr>
      <w:ind w:left="360" w:hanging="360"/>
      <w:contextualSpacing/>
    </w:pPr>
  </w:style>
  <w:style w:type="character" w:styleId="FollowedHyperlink">
    <w:name w:val="FollowedHyperlink"/>
    <w:basedOn w:val="DefaultParagraphFont"/>
    <w:uiPriority w:val="99"/>
    <w:semiHidden/>
    <w:unhideWhenUsed/>
    <w:rsid w:val="00763803"/>
    <w:rPr>
      <w:color w:val="800080" w:themeColor="followedHyperlink"/>
      <w:u w:val="single"/>
    </w:rPr>
  </w:style>
  <w:style w:type="paragraph" w:styleId="ListBullet">
    <w:name w:val="List Bullet"/>
    <w:basedOn w:val="Normal"/>
    <w:uiPriority w:val="99"/>
    <w:unhideWhenUsed/>
    <w:rsid w:val="00A13BD5"/>
    <w:pPr>
      <w:numPr>
        <w:numId w:val="18"/>
      </w:numPr>
      <w:contextualSpacing/>
    </w:pPr>
  </w:style>
  <w:style w:type="paragraph" w:styleId="ListNumber5">
    <w:name w:val="List Number 5"/>
    <w:basedOn w:val="Normal"/>
    <w:uiPriority w:val="99"/>
    <w:unhideWhenUsed/>
    <w:rsid w:val="00B12445"/>
    <w:pPr>
      <w:numPr>
        <w:numId w:val="19"/>
      </w:numPr>
      <w:contextualSpacing/>
    </w:pPr>
  </w:style>
  <w:style w:type="paragraph" w:styleId="IntenseQuote">
    <w:name w:val="Intense Quote"/>
    <w:basedOn w:val="Normal"/>
    <w:next w:val="Normal"/>
    <w:link w:val="IntenseQuoteChar"/>
    <w:uiPriority w:val="30"/>
    <w:qFormat/>
    <w:rsid w:val="0040045B"/>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40045B"/>
    <w:rPr>
      <w:rFonts w:ascii="Arial" w:eastAsia="Times New Roman" w:hAnsi="Arial" w:cs="Times New Roman"/>
      <w:b/>
      <w:i/>
      <w:iCs/>
      <w:color w:val="4F81BD" w:themeColor="accent1"/>
      <w:sz w:val="20"/>
      <w:szCs w:val="20"/>
    </w:rPr>
  </w:style>
  <w:style w:type="paragraph" w:styleId="ListNumber4">
    <w:name w:val="List Number 4"/>
    <w:basedOn w:val="Normal"/>
    <w:uiPriority w:val="99"/>
    <w:unhideWhenUsed/>
    <w:rsid w:val="00936068"/>
    <w:pPr>
      <w:numPr>
        <w:numId w:val="20"/>
      </w:numPr>
      <w:contextualSpacing/>
    </w:pPr>
  </w:style>
  <w:style w:type="paragraph" w:customStyle="1" w:styleId="RCBody">
    <w:name w:val="RC Body"/>
    <w:rsid w:val="004C47DA"/>
    <w:pPr>
      <w:suppressAutoHyphens/>
      <w:spacing w:line="260" w:lineRule="exact"/>
    </w:pPr>
    <w:rPr>
      <w:rFonts w:ascii="Arial" w:eastAsia="ヒラギノ角ゴ Pro W3" w:hAnsi="Arial" w:cs="Times New Roman"/>
      <w:color w:val="000000"/>
      <w:szCs w:val="20"/>
    </w:rPr>
  </w:style>
  <w:style w:type="character" w:customStyle="1" w:styleId="List2Char">
    <w:name w:val="List 2 Char"/>
    <w:basedOn w:val="DefaultParagraphFont"/>
    <w:link w:val="List2"/>
    <w:uiPriority w:val="99"/>
    <w:rsid w:val="00174211"/>
    <w:rPr>
      <w:rFonts w:ascii="Arial" w:eastAsia="Times New Roman" w:hAnsi="Arial" w:cs="Times New Roman"/>
      <w:bCs/>
      <w:sz w:val="20"/>
      <w:szCs w:val="20"/>
    </w:rPr>
  </w:style>
  <w:style w:type="paragraph" w:styleId="ListContinue5">
    <w:name w:val="List Continue 5"/>
    <w:basedOn w:val="Normal"/>
    <w:uiPriority w:val="99"/>
    <w:semiHidden/>
    <w:unhideWhenUsed/>
    <w:rsid w:val="00174211"/>
    <w:pPr>
      <w:ind w:left="1800"/>
      <w:contextualSpacing/>
    </w:pPr>
  </w:style>
  <w:style w:type="paragraph" w:styleId="NoteHeading">
    <w:name w:val="Note Heading"/>
    <w:basedOn w:val="Normal"/>
    <w:next w:val="Normal"/>
    <w:link w:val="NoteHeadingChar"/>
    <w:uiPriority w:val="99"/>
    <w:unhideWhenUsed/>
    <w:rsid w:val="00174211"/>
    <w:pPr>
      <w:spacing w:before="0" w:after="0"/>
    </w:pPr>
  </w:style>
  <w:style w:type="character" w:customStyle="1" w:styleId="NoteHeadingChar">
    <w:name w:val="Note Heading Char"/>
    <w:basedOn w:val="DefaultParagraphFont"/>
    <w:link w:val="NoteHeading"/>
    <w:uiPriority w:val="99"/>
    <w:rsid w:val="00174211"/>
    <w:rPr>
      <w:rFonts w:ascii="Arial" w:eastAsia="Times New Roman" w:hAnsi="Arial" w:cs="Times New Roman"/>
      <w:bCs/>
      <w:sz w:val="20"/>
      <w:szCs w:val="20"/>
    </w:rPr>
  </w:style>
  <w:style w:type="paragraph" w:styleId="BodyTextIndent">
    <w:name w:val="Body Text Indent"/>
    <w:basedOn w:val="Normal"/>
    <w:link w:val="BodyTextIndentChar"/>
    <w:uiPriority w:val="99"/>
    <w:unhideWhenUsed/>
    <w:rsid w:val="004D7326"/>
    <w:pPr>
      <w:ind w:left="360"/>
    </w:pPr>
  </w:style>
  <w:style w:type="character" w:customStyle="1" w:styleId="BodyTextIndentChar">
    <w:name w:val="Body Text Indent Char"/>
    <w:basedOn w:val="DefaultParagraphFont"/>
    <w:link w:val="BodyTextIndent"/>
    <w:uiPriority w:val="99"/>
    <w:rsid w:val="004D7326"/>
    <w:rPr>
      <w:rFonts w:ascii="Arial" w:eastAsia="Times New Roman" w:hAnsi="Arial" w:cs="Times New Roman"/>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List 4" w:uiPriority="0"/>
    <w:lsdException w:name="List Bullet 3" w:uiPriority="0"/>
    <w:lsdException w:name="List Bullet 4" w:uiPriority="0"/>
    <w:lsdException w:name="List Bullet 5" w:uiPriority="0"/>
    <w:lsdException w:name="List Number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E2"/>
    <w:pPr>
      <w:spacing w:before="120" w:after="120" w:line="240" w:lineRule="auto"/>
    </w:pPr>
    <w:rPr>
      <w:rFonts w:ascii="Arial" w:eastAsia="Times New Roman" w:hAnsi="Arial" w:cs="Times New Roman"/>
      <w:bCs/>
      <w:sz w:val="20"/>
      <w:szCs w:val="20"/>
    </w:rPr>
  </w:style>
  <w:style w:type="paragraph" w:styleId="Heading1">
    <w:name w:val="heading 1"/>
    <w:next w:val="Normal"/>
    <w:link w:val="Heading1Char"/>
    <w:uiPriority w:val="9"/>
    <w:qFormat/>
    <w:rsid w:val="008C215B"/>
    <w:pPr>
      <w:keepNext/>
      <w:keepLines/>
      <w:numPr>
        <w:numId w:val="1"/>
      </w:numPr>
      <w:spacing w:before="240" w:after="240"/>
      <w:outlineLvl w:val="0"/>
    </w:pPr>
    <w:rPr>
      <w:rFonts w:ascii="Arial" w:eastAsiaTheme="majorEastAsia" w:hAnsi="Arial" w:cstheme="majorBidi"/>
      <w:b/>
      <w:color w:val="595959" w:themeColor="text1" w:themeTint="A6"/>
      <w:sz w:val="32"/>
      <w:szCs w:val="28"/>
    </w:rPr>
  </w:style>
  <w:style w:type="paragraph" w:styleId="Heading2">
    <w:name w:val="heading 2"/>
    <w:next w:val="Normal"/>
    <w:link w:val="Heading2Char"/>
    <w:unhideWhenUsed/>
    <w:qFormat/>
    <w:rsid w:val="00C80553"/>
    <w:pPr>
      <w:keepNext/>
      <w:numPr>
        <w:ilvl w:val="1"/>
        <w:numId w:val="1"/>
      </w:numPr>
      <w:spacing w:before="240" w:after="240"/>
      <w:outlineLvl w:val="1"/>
    </w:pPr>
    <w:rPr>
      <w:rFonts w:ascii="Arial" w:eastAsiaTheme="majorEastAsia" w:hAnsi="Arial" w:cstheme="majorBidi"/>
      <w:b/>
      <w:i/>
      <w:color w:val="595959" w:themeColor="text1" w:themeTint="A6"/>
      <w:sz w:val="28"/>
      <w:szCs w:val="26"/>
    </w:rPr>
  </w:style>
  <w:style w:type="paragraph" w:styleId="Heading3">
    <w:name w:val="heading 3"/>
    <w:next w:val="Normal"/>
    <w:link w:val="Heading3Char"/>
    <w:unhideWhenUsed/>
    <w:qFormat/>
    <w:rsid w:val="008C215B"/>
    <w:pPr>
      <w:keepNext/>
      <w:keepLines/>
      <w:numPr>
        <w:ilvl w:val="2"/>
        <w:numId w:val="1"/>
      </w:numPr>
      <w:spacing w:before="240" w:after="240"/>
      <w:outlineLvl w:val="2"/>
    </w:pPr>
    <w:rPr>
      <w:rFonts w:ascii="Arial" w:eastAsiaTheme="majorEastAsia" w:hAnsi="Arial" w:cstheme="majorBidi"/>
      <w:b/>
      <w:i/>
      <w:color w:val="595959" w:themeColor="text1" w:themeTint="A6"/>
      <w:sz w:val="26"/>
      <w:szCs w:val="20"/>
    </w:rPr>
  </w:style>
  <w:style w:type="paragraph" w:styleId="Heading4">
    <w:name w:val="heading 4"/>
    <w:next w:val="Normal"/>
    <w:link w:val="Heading4Char"/>
    <w:unhideWhenUsed/>
    <w:qFormat/>
    <w:rsid w:val="00AC2E62"/>
    <w:pPr>
      <w:keepNext/>
      <w:keepLines/>
      <w:numPr>
        <w:ilvl w:val="3"/>
        <w:numId w:val="1"/>
      </w:numPr>
      <w:spacing w:before="240" w:after="240"/>
      <w:outlineLvl w:val="3"/>
    </w:pPr>
    <w:rPr>
      <w:rFonts w:ascii="Arial" w:eastAsiaTheme="majorEastAsia" w:hAnsi="Arial" w:cstheme="majorBidi"/>
      <w:b/>
      <w:i/>
      <w:iCs/>
      <w:color w:val="595959" w:themeColor="text1" w:themeTint="A6"/>
      <w:szCs w:val="20"/>
    </w:rPr>
  </w:style>
  <w:style w:type="paragraph" w:styleId="Heading5">
    <w:name w:val="heading 5"/>
    <w:basedOn w:val="Normal"/>
    <w:next w:val="Normal"/>
    <w:link w:val="Heading5Char"/>
    <w:uiPriority w:val="9"/>
    <w:unhideWhenUsed/>
    <w:qFormat/>
    <w:rsid w:val="00AA0D1A"/>
    <w:pPr>
      <w:keepNext/>
      <w:keepLines/>
      <w:numPr>
        <w:ilvl w:val="4"/>
        <w:numId w:val="1"/>
      </w:numPr>
      <w:spacing w:before="200" w:after="0"/>
      <w:outlineLvl w:val="4"/>
    </w:pPr>
    <w:rPr>
      <w:rFonts w:cs="Arial"/>
      <w:color w:val="243F60" w:themeColor="accent1" w:themeShade="7F"/>
    </w:rPr>
  </w:style>
  <w:style w:type="paragraph" w:styleId="Heading6">
    <w:name w:val="heading 6"/>
    <w:basedOn w:val="Normal"/>
    <w:next w:val="Normal"/>
    <w:link w:val="Heading6Char"/>
    <w:uiPriority w:val="9"/>
    <w:semiHidden/>
    <w:unhideWhenUsed/>
    <w:qFormat/>
    <w:rsid w:val="0068226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8226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8226B"/>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68226B"/>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E2F"/>
    <w:pPr>
      <w:tabs>
        <w:tab w:val="center" w:pos="4680"/>
        <w:tab w:val="right" w:pos="9360"/>
      </w:tabs>
    </w:pPr>
    <w:rPr>
      <w:rFonts w:asciiTheme="minorHAnsi" w:eastAsiaTheme="minorHAnsi" w:hAnsiTheme="minorHAnsi" w:cstheme="minorBidi"/>
      <w:bCs w:val="0"/>
      <w:sz w:val="22"/>
      <w:szCs w:val="22"/>
    </w:rPr>
  </w:style>
  <w:style w:type="character" w:customStyle="1" w:styleId="HeaderChar">
    <w:name w:val="Header Char"/>
    <w:basedOn w:val="DefaultParagraphFont"/>
    <w:link w:val="Header"/>
    <w:uiPriority w:val="99"/>
    <w:rsid w:val="009F5E2F"/>
  </w:style>
  <w:style w:type="paragraph" w:styleId="Footer">
    <w:name w:val="footer"/>
    <w:basedOn w:val="Normal"/>
    <w:link w:val="FooterChar"/>
    <w:uiPriority w:val="99"/>
    <w:unhideWhenUsed/>
    <w:rsid w:val="009F5E2F"/>
    <w:pPr>
      <w:tabs>
        <w:tab w:val="center" w:pos="4680"/>
        <w:tab w:val="right" w:pos="9360"/>
      </w:tabs>
    </w:pPr>
    <w:rPr>
      <w:rFonts w:asciiTheme="minorHAnsi" w:eastAsiaTheme="minorHAnsi" w:hAnsiTheme="minorHAnsi" w:cstheme="minorBidi"/>
      <w:bCs w:val="0"/>
      <w:sz w:val="22"/>
      <w:szCs w:val="22"/>
    </w:rPr>
  </w:style>
  <w:style w:type="character" w:customStyle="1" w:styleId="FooterChar">
    <w:name w:val="Footer Char"/>
    <w:basedOn w:val="DefaultParagraphFont"/>
    <w:link w:val="Footer"/>
    <w:uiPriority w:val="99"/>
    <w:rsid w:val="009F5E2F"/>
  </w:style>
  <w:style w:type="paragraph" w:styleId="BalloonText">
    <w:name w:val="Balloon Text"/>
    <w:basedOn w:val="Normal"/>
    <w:link w:val="BalloonTextChar"/>
    <w:uiPriority w:val="99"/>
    <w:semiHidden/>
    <w:unhideWhenUsed/>
    <w:rsid w:val="009F5E2F"/>
    <w:rPr>
      <w:rFonts w:ascii="Tahoma" w:eastAsiaTheme="minorHAnsi" w:hAnsi="Tahoma" w:cs="Tahoma"/>
      <w:bCs w:val="0"/>
      <w:sz w:val="16"/>
      <w:szCs w:val="16"/>
    </w:rPr>
  </w:style>
  <w:style w:type="character" w:customStyle="1" w:styleId="BalloonTextChar">
    <w:name w:val="Balloon Text Char"/>
    <w:basedOn w:val="DefaultParagraphFont"/>
    <w:link w:val="BalloonText"/>
    <w:uiPriority w:val="99"/>
    <w:semiHidden/>
    <w:rsid w:val="009F5E2F"/>
    <w:rPr>
      <w:rFonts w:ascii="Tahoma" w:hAnsi="Tahoma" w:cs="Tahoma"/>
      <w:sz w:val="16"/>
      <w:szCs w:val="16"/>
    </w:rPr>
  </w:style>
  <w:style w:type="character" w:styleId="Hyperlink">
    <w:name w:val="Hyperlink"/>
    <w:basedOn w:val="DefaultParagraphFont"/>
    <w:uiPriority w:val="99"/>
    <w:rsid w:val="009F5E2F"/>
    <w:rPr>
      <w:rFonts w:ascii="Verdana" w:hAnsi="Verdana"/>
      <w:color w:val="0000FF"/>
      <w:sz w:val="20"/>
      <w:u w:val="single"/>
    </w:rPr>
  </w:style>
  <w:style w:type="paragraph" w:styleId="TOC1">
    <w:name w:val="toc 1"/>
    <w:basedOn w:val="Normal"/>
    <w:next w:val="Normal"/>
    <w:autoRedefine/>
    <w:uiPriority w:val="39"/>
    <w:unhideWhenUsed/>
    <w:rsid w:val="00392E31"/>
    <w:pPr>
      <w:tabs>
        <w:tab w:val="left" w:pos="480"/>
        <w:tab w:val="right" w:leader="dot" w:pos="9720"/>
      </w:tabs>
    </w:pPr>
    <w:rPr>
      <w:rFonts w:cs="Arial"/>
      <w:b/>
      <w:sz w:val="24"/>
      <w:szCs w:val="24"/>
    </w:rPr>
  </w:style>
  <w:style w:type="paragraph" w:styleId="TOC2">
    <w:name w:val="toc 2"/>
    <w:basedOn w:val="Normal"/>
    <w:next w:val="Normal"/>
    <w:autoRedefine/>
    <w:uiPriority w:val="39"/>
    <w:unhideWhenUsed/>
    <w:rsid w:val="009F5E2F"/>
    <w:pPr>
      <w:ind w:left="240"/>
    </w:pPr>
    <w:rPr>
      <w:rFonts w:asciiTheme="minorHAnsi" w:hAnsiTheme="minorHAnsi" w:cstheme="minorHAnsi"/>
      <w:bCs w:val="0"/>
      <w:smallCaps/>
    </w:rPr>
  </w:style>
  <w:style w:type="paragraph" w:styleId="TOC3">
    <w:name w:val="toc 3"/>
    <w:basedOn w:val="Normal"/>
    <w:next w:val="Normal"/>
    <w:autoRedefine/>
    <w:uiPriority w:val="39"/>
    <w:unhideWhenUsed/>
    <w:rsid w:val="009F5E2F"/>
    <w:pPr>
      <w:ind w:left="480"/>
    </w:pPr>
    <w:rPr>
      <w:rFonts w:asciiTheme="minorHAnsi" w:hAnsiTheme="minorHAnsi" w:cstheme="minorHAnsi"/>
      <w:bCs w:val="0"/>
      <w:i/>
      <w:iCs/>
    </w:rPr>
  </w:style>
  <w:style w:type="paragraph" w:styleId="TOC4">
    <w:name w:val="toc 4"/>
    <w:basedOn w:val="Normal"/>
    <w:next w:val="Normal"/>
    <w:autoRedefine/>
    <w:uiPriority w:val="39"/>
    <w:unhideWhenUsed/>
    <w:rsid w:val="009F5E2F"/>
    <w:pPr>
      <w:ind w:left="720"/>
    </w:pPr>
    <w:rPr>
      <w:rFonts w:asciiTheme="minorHAnsi" w:hAnsiTheme="minorHAnsi" w:cstheme="minorHAnsi"/>
      <w:bCs w:val="0"/>
      <w:sz w:val="18"/>
      <w:szCs w:val="18"/>
    </w:rPr>
  </w:style>
  <w:style w:type="paragraph" w:styleId="TOC5">
    <w:name w:val="toc 5"/>
    <w:basedOn w:val="Normal"/>
    <w:next w:val="Normal"/>
    <w:autoRedefine/>
    <w:uiPriority w:val="39"/>
    <w:unhideWhenUsed/>
    <w:rsid w:val="009F5E2F"/>
    <w:pPr>
      <w:ind w:left="960"/>
    </w:pPr>
    <w:rPr>
      <w:rFonts w:asciiTheme="minorHAnsi" w:hAnsiTheme="minorHAnsi" w:cstheme="minorHAnsi"/>
      <w:bCs w:val="0"/>
      <w:sz w:val="18"/>
      <w:szCs w:val="18"/>
    </w:rPr>
  </w:style>
  <w:style w:type="paragraph" w:styleId="TOC6">
    <w:name w:val="toc 6"/>
    <w:basedOn w:val="Normal"/>
    <w:next w:val="Normal"/>
    <w:autoRedefine/>
    <w:uiPriority w:val="39"/>
    <w:unhideWhenUsed/>
    <w:rsid w:val="009F5E2F"/>
    <w:pPr>
      <w:ind w:left="1200"/>
    </w:pPr>
    <w:rPr>
      <w:rFonts w:asciiTheme="minorHAnsi" w:hAnsiTheme="minorHAnsi" w:cstheme="minorHAnsi"/>
      <w:bCs w:val="0"/>
      <w:sz w:val="18"/>
      <w:szCs w:val="18"/>
    </w:rPr>
  </w:style>
  <w:style w:type="paragraph" w:styleId="TOC7">
    <w:name w:val="toc 7"/>
    <w:basedOn w:val="Normal"/>
    <w:next w:val="Normal"/>
    <w:autoRedefine/>
    <w:uiPriority w:val="39"/>
    <w:unhideWhenUsed/>
    <w:rsid w:val="009F5E2F"/>
    <w:pPr>
      <w:ind w:left="1440"/>
    </w:pPr>
    <w:rPr>
      <w:rFonts w:asciiTheme="minorHAnsi" w:hAnsiTheme="minorHAnsi" w:cstheme="minorHAnsi"/>
      <w:bCs w:val="0"/>
      <w:sz w:val="18"/>
      <w:szCs w:val="18"/>
    </w:rPr>
  </w:style>
  <w:style w:type="paragraph" w:styleId="TOC8">
    <w:name w:val="toc 8"/>
    <w:basedOn w:val="Normal"/>
    <w:next w:val="Normal"/>
    <w:autoRedefine/>
    <w:uiPriority w:val="39"/>
    <w:unhideWhenUsed/>
    <w:rsid w:val="009F5E2F"/>
    <w:pPr>
      <w:ind w:left="1680"/>
    </w:pPr>
    <w:rPr>
      <w:rFonts w:asciiTheme="minorHAnsi" w:hAnsiTheme="minorHAnsi" w:cstheme="minorHAnsi"/>
      <w:bCs w:val="0"/>
      <w:sz w:val="18"/>
      <w:szCs w:val="18"/>
    </w:rPr>
  </w:style>
  <w:style w:type="paragraph" w:styleId="TOC9">
    <w:name w:val="toc 9"/>
    <w:basedOn w:val="Normal"/>
    <w:next w:val="Normal"/>
    <w:autoRedefine/>
    <w:uiPriority w:val="39"/>
    <w:unhideWhenUsed/>
    <w:rsid w:val="009F5E2F"/>
    <w:pPr>
      <w:ind w:left="1920"/>
    </w:pPr>
    <w:rPr>
      <w:rFonts w:asciiTheme="minorHAnsi" w:hAnsiTheme="minorHAnsi" w:cstheme="minorHAnsi"/>
      <w:bCs w:val="0"/>
      <w:sz w:val="18"/>
      <w:szCs w:val="18"/>
    </w:rPr>
  </w:style>
  <w:style w:type="character" w:customStyle="1" w:styleId="Heading1Char">
    <w:name w:val="Heading 1 Char"/>
    <w:basedOn w:val="DefaultParagraphFont"/>
    <w:link w:val="Heading1"/>
    <w:uiPriority w:val="9"/>
    <w:rsid w:val="008C215B"/>
    <w:rPr>
      <w:rFonts w:ascii="Arial" w:eastAsiaTheme="majorEastAsia" w:hAnsi="Arial" w:cstheme="majorBidi"/>
      <w:b/>
      <w:color w:val="595959" w:themeColor="text1" w:themeTint="A6"/>
      <w:sz w:val="32"/>
      <w:szCs w:val="28"/>
    </w:rPr>
  </w:style>
  <w:style w:type="character" w:customStyle="1" w:styleId="Heading2Char">
    <w:name w:val="Heading 2 Char"/>
    <w:basedOn w:val="DefaultParagraphFont"/>
    <w:link w:val="Heading2"/>
    <w:rsid w:val="00C80553"/>
    <w:rPr>
      <w:rFonts w:ascii="Arial" w:eastAsiaTheme="majorEastAsia" w:hAnsi="Arial" w:cstheme="majorBidi"/>
      <w:b/>
      <w:i/>
      <w:color w:val="595959" w:themeColor="text1" w:themeTint="A6"/>
      <w:sz w:val="28"/>
      <w:szCs w:val="26"/>
    </w:rPr>
  </w:style>
  <w:style w:type="paragraph" w:styleId="NoSpacing">
    <w:name w:val="No Spacing"/>
    <w:uiPriority w:val="1"/>
    <w:qFormat/>
    <w:rsid w:val="009F5E2F"/>
    <w:pPr>
      <w:spacing w:after="0" w:line="240" w:lineRule="auto"/>
    </w:pPr>
    <w:rPr>
      <w:rFonts w:ascii="Arial" w:eastAsia="Times New Roman" w:hAnsi="Arial" w:cs="Times New Roman"/>
      <w:bCs/>
      <w:sz w:val="24"/>
      <w:szCs w:val="20"/>
    </w:rPr>
  </w:style>
  <w:style w:type="character" w:customStyle="1" w:styleId="Heading3Char">
    <w:name w:val="Heading 3 Char"/>
    <w:basedOn w:val="DefaultParagraphFont"/>
    <w:link w:val="Heading3"/>
    <w:rsid w:val="008C215B"/>
    <w:rPr>
      <w:rFonts w:ascii="Arial" w:eastAsiaTheme="majorEastAsia" w:hAnsi="Arial" w:cstheme="majorBidi"/>
      <w:b/>
      <w:i/>
      <w:color w:val="595959" w:themeColor="text1" w:themeTint="A6"/>
      <w:sz w:val="26"/>
      <w:szCs w:val="20"/>
    </w:rPr>
  </w:style>
  <w:style w:type="character" w:customStyle="1" w:styleId="Heading4Char">
    <w:name w:val="Heading 4 Char"/>
    <w:basedOn w:val="DefaultParagraphFont"/>
    <w:link w:val="Heading4"/>
    <w:rsid w:val="00AC2E62"/>
    <w:rPr>
      <w:rFonts w:ascii="Arial" w:eastAsiaTheme="majorEastAsia" w:hAnsi="Arial" w:cstheme="majorBidi"/>
      <w:b/>
      <w:i/>
      <w:iCs/>
      <w:color w:val="595959" w:themeColor="text1" w:themeTint="A6"/>
      <w:szCs w:val="20"/>
    </w:rPr>
  </w:style>
  <w:style w:type="paragraph" w:styleId="ListParagraph">
    <w:name w:val="List Paragraph"/>
    <w:basedOn w:val="Normal"/>
    <w:link w:val="ListParagraphChar"/>
    <w:uiPriority w:val="34"/>
    <w:qFormat/>
    <w:rsid w:val="003C4356"/>
    <w:pPr>
      <w:ind w:left="720"/>
      <w:contextualSpacing/>
    </w:pPr>
  </w:style>
  <w:style w:type="paragraph" w:customStyle="1" w:styleId="Bullet1">
    <w:name w:val="Bullet1"/>
    <w:basedOn w:val="ListParagraph"/>
    <w:link w:val="Bullet1Char1"/>
    <w:qFormat/>
    <w:rsid w:val="0068226B"/>
    <w:pPr>
      <w:numPr>
        <w:numId w:val="2"/>
      </w:numPr>
      <w:contextualSpacing w:val="0"/>
    </w:pPr>
  </w:style>
  <w:style w:type="paragraph" w:customStyle="1" w:styleId="Bullet2">
    <w:name w:val="Bullet2"/>
    <w:basedOn w:val="Bullet1"/>
    <w:link w:val="Bullet2Char1"/>
    <w:qFormat/>
    <w:rsid w:val="003C4356"/>
    <w:pPr>
      <w:numPr>
        <w:ilvl w:val="1"/>
      </w:numPr>
      <w:ind w:left="1080"/>
    </w:pPr>
  </w:style>
  <w:style w:type="character" w:customStyle="1" w:styleId="ListParagraphChar">
    <w:name w:val="List Paragraph Char"/>
    <w:basedOn w:val="DefaultParagraphFont"/>
    <w:link w:val="ListParagraph"/>
    <w:uiPriority w:val="34"/>
    <w:rsid w:val="003C4356"/>
    <w:rPr>
      <w:rFonts w:ascii="Arial" w:eastAsia="Times New Roman" w:hAnsi="Arial" w:cs="Times New Roman"/>
      <w:bCs/>
      <w:sz w:val="20"/>
      <w:szCs w:val="20"/>
    </w:rPr>
  </w:style>
  <w:style w:type="character" w:customStyle="1" w:styleId="Bullet1Char">
    <w:name w:val="Bullet1 Char"/>
    <w:basedOn w:val="ListParagraphChar"/>
    <w:rsid w:val="003C4356"/>
    <w:rPr>
      <w:rFonts w:ascii="Arial" w:eastAsia="Times New Roman" w:hAnsi="Arial" w:cs="Times New Roman"/>
      <w:bCs/>
      <w:sz w:val="20"/>
      <w:szCs w:val="20"/>
    </w:rPr>
  </w:style>
  <w:style w:type="paragraph" w:customStyle="1" w:styleId="Bullet3">
    <w:name w:val="Bullet3"/>
    <w:basedOn w:val="Bullet2"/>
    <w:link w:val="Bullet3Char"/>
    <w:qFormat/>
    <w:rsid w:val="00BE0DAA"/>
    <w:pPr>
      <w:numPr>
        <w:ilvl w:val="2"/>
      </w:numPr>
      <w:ind w:left="1440"/>
    </w:pPr>
  </w:style>
  <w:style w:type="character" w:customStyle="1" w:styleId="Bullet1Char1">
    <w:name w:val="Bullet1 Char1"/>
    <w:basedOn w:val="ListParagraphChar"/>
    <w:link w:val="Bullet1"/>
    <w:rsid w:val="0068226B"/>
    <w:rPr>
      <w:rFonts w:ascii="Arial" w:eastAsia="Times New Roman" w:hAnsi="Arial" w:cs="Times New Roman"/>
      <w:bCs/>
      <w:sz w:val="20"/>
      <w:szCs w:val="20"/>
    </w:rPr>
  </w:style>
  <w:style w:type="character" w:customStyle="1" w:styleId="Bullet2Char">
    <w:name w:val="Bullet2 Char"/>
    <w:basedOn w:val="Bullet1Char1"/>
    <w:rsid w:val="003C4356"/>
    <w:rPr>
      <w:rFonts w:ascii="Arial" w:eastAsia="Times New Roman" w:hAnsi="Arial" w:cs="Times New Roman"/>
      <w:bCs/>
      <w:sz w:val="20"/>
      <w:szCs w:val="20"/>
    </w:rPr>
  </w:style>
  <w:style w:type="character" w:customStyle="1" w:styleId="Bullet2Char1">
    <w:name w:val="Bullet2 Char1"/>
    <w:basedOn w:val="Bullet1Char1"/>
    <w:link w:val="Bullet2"/>
    <w:rsid w:val="00BE0DAA"/>
    <w:rPr>
      <w:rFonts w:ascii="Arial" w:eastAsia="Times New Roman" w:hAnsi="Arial" w:cs="Times New Roman"/>
      <w:bCs/>
      <w:sz w:val="20"/>
      <w:szCs w:val="20"/>
    </w:rPr>
  </w:style>
  <w:style w:type="character" w:customStyle="1" w:styleId="Bullet3Char">
    <w:name w:val="Bullet3 Char"/>
    <w:basedOn w:val="Bullet2Char1"/>
    <w:link w:val="Bullet3"/>
    <w:rsid w:val="00BE0DAA"/>
    <w:rPr>
      <w:rFonts w:ascii="Arial" w:eastAsia="Times New Roman" w:hAnsi="Arial" w:cs="Times New Roman"/>
      <w:bCs/>
      <w:sz w:val="20"/>
      <w:szCs w:val="20"/>
    </w:rPr>
  </w:style>
  <w:style w:type="character" w:customStyle="1" w:styleId="Heading5Char">
    <w:name w:val="Heading 5 Char"/>
    <w:basedOn w:val="DefaultParagraphFont"/>
    <w:link w:val="Heading5"/>
    <w:uiPriority w:val="9"/>
    <w:rsid w:val="00AA0D1A"/>
    <w:rPr>
      <w:rFonts w:ascii="Arial" w:eastAsia="Times New Roman" w:hAnsi="Arial" w:cs="Arial"/>
      <w:bCs/>
      <w:color w:val="243F60" w:themeColor="accent1" w:themeShade="7F"/>
      <w:sz w:val="20"/>
      <w:szCs w:val="20"/>
    </w:rPr>
  </w:style>
  <w:style w:type="character" w:customStyle="1" w:styleId="Heading6Char">
    <w:name w:val="Heading 6 Char"/>
    <w:basedOn w:val="DefaultParagraphFont"/>
    <w:link w:val="Heading6"/>
    <w:uiPriority w:val="9"/>
    <w:semiHidden/>
    <w:rsid w:val="0068226B"/>
    <w:rPr>
      <w:rFonts w:asciiTheme="majorHAnsi" w:eastAsiaTheme="majorEastAsia" w:hAnsiTheme="majorHAnsi" w:cstheme="majorBidi"/>
      <w:bCs/>
      <w:i/>
      <w:iCs/>
      <w:color w:val="243F60" w:themeColor="accent1" w:themeShade="7F"/>
      <w:sz w:val="20"/>
      <w:szCs w:val="20"/>
    </w:rPr>
  </w:style>
  <w:style w:type="character" w:customStyle="1" w:styleId="Heading7Char">
    <w:name w:val="Heading 7 Char"/>
    <w:basedOn w:val="DefaultParagraphFont"/>
    <w:link w:val="Heading7"/>
    <w:uiPriority w:val="9"/>
    <w:semiHidden/>
    <w:rsid w:val="0068226B"/>
    <w:rPr>
      <w:rFonts w:asciiTheme="majorHAnsi" w:eastAsiaTheme="majorEastAsia" w:hAnsiTheme="majorHAnsi" w:cstheme="majorBidi"/>
      <w:bCs/>
      <w:i/>
      <w:iCs/>
      <w:color w:val="404040" w:themeColor="text1" w:themeTint="BF"/>
      <w:sz w:val="20"/>
      <w:szCs w:val="20"/>
    </w:rPr>
  </w:style>
  <w:style w:type="character" w:customStyle="1" w:styleId="Heading8Char">
    <w:name w:val="Heading 8 Char"/>
    <w:basedOn w:val="DefaultParagraphFont"/>
    <w:link w:val="Heading8"/>
    <w:uiPriority w:val="9"/>
    <w:semiHidden/>
    <w:rsid w:val="0068226B"/>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8226B"/>
    <w:rPr>
      <w:rFonts w:asciiTheme="majorHAnsi" w:eastAsiaTheme="majorEastAsia" w:hAnsiTheme="majorHAnsi" w:cstheme="majorBidi"/>
      <w:bCs/>
      <w:i/>
      <w:iCs/>
      <w:color w:val="404040" w:themeColor="text1" w:themeTint="BF"/>
      <w:sz w:val="20"/>
      <w:szCs w:val="20"/>
    </w:rPr>
  </w:style>
  <w:style w:type="paragraph" w:customStyle="1" w:styleId="Number1">
    <w:name w:val="Number 1"/>
    <w:basedOn w:val="Bullet1"/>
    <w:link w:val="Number1Char"/>
    <w:qFormat/>
    <w:rsid w:val="000937C4"/>
    <w:pPr>
      <w:numPr>
        <w:numId w:val="3"/>
      </w:numPr>
      <w:ind w:left="720"/>
    </w:pPr>
  </w:style>
  <w:style w:type="paragraph" w:customStyle="1" w:styleId="Number2">
    <w:name w:val="Number 2"/>
    <w:basedOn w:val="Number1"/>
    <w:link w:val="Number2Char"/>
    <w:qFormat/>
    <w:rsid w:val="00DF1C38"/>
    <w:pPr>
      <w:numPr>
        <w:numId w:val="11"/>
      </w:numPr>
      <w:ind w:left="1080"/>
    </w:pPr>
  </w:style>
  <w:style w:type="character" w:customStyle="1" w:styleId="Number1Char">
    <w:name w:val="Number 1 Char"/>
    <w:basedOn w:val="Bullet1Char1"/>
    <w:link w:val="Number1"/>
    <w:rsid w:val="000937C4"/>
    <w:rPr>
      <w:rFonts w:ascii="Arial" w:eastAsia="Times New Roman" w:hAnsi="Arial" w:cs="Times New Roman"/>
      <w:bCs/>
      <w:sz w:val="20"/>
      <w:szCs w:val="20"/>
    </w:rPr>
  </w:style>
  <w:style w:type="paragraph" w:customStyle="1" w:styleId="Number3">
    <w:name w:val="Number 3"/>
    <w:basedOn w:val="Number2"/>
    <w:link w:val="Number3Char"/>
    <w:qFormat/>
    <w:rsid w:val="00DF1C38"/>
    <w:pPr>
      <w:numPr>
        <w:numId w:val="12"/>
      </w:numPr>
      <w:ind w:left="1350" w:hanging="270"/>
    </w:pPr>
  </w:style>
  <w:style w:type="character" w:customStyle="1" w:styleId="Number2Char">
    <w:name w:val="Number 2 Char"/>
    <w:basedOn w:val="Number1Char"/>
    <w:link w:val="Number2"/>
    <w:rsid w:val="00DF1C38"/>
    <w:rPr>
      <w:rFonts w:ascii="Arial" w:eastAsia="Times New Roman" w:hAnsi="Arial" w:cs="Times New Roman"/>
      <w:bCs/>
      <w:sz w:val="20"/>
      <w:szCs w:val="20"/>
    </w:rPr>
  </w:style>
  <w:style w:type="paragraph" w:customStyle="1" w:styleId="Appendix1">
    <w:name w:val="Appendix 1"/>
    <w:next w:val="Normal"/>
    <w:link w:val="Appendix1Char"/>
    <w:qFormat/>
    <w:rsid w:val="00B52F79"/>
    <w:pPr>
      <w:numPr>
        <w:numId w:val="10"/>
      </w:numPr>
      <w:ind w:left="360"/>
    </w:pPr>
    <w:rPr>
      <w:rFonts w:ascii="Arial" w:eastAsia="Times New Roman" w:hAnsi="Arial" w:cs="Times New Roman"/>
      <w:b/>
      <w:bCs/>
      <w:color w:val="595959" w:themeColor="text1" w:themeTint="A6"/>
      <w:sz w:val="32"/>
      <w:szCs w:val="20"/>
    </w:rPr>
  </w:style>
  <w:style w:type="character" w:customStyle="1" w:styleId="Number3Char">
    <w:name w:val="Number 3 Char"/>
    <w:basedOn w:val="Number2Char"/>
    <w:link w:val="Number3"/>
    <w:rsid w:val="00DF1C38"/>
    <w:rPr>
      <w:rFonts w:ascii="Arial" w:eastAsia="Times New Roman" w:hAnsi="Arial" w:cs="Times New Roman"/>
      <w:bCs/>
      <w:sz w:val="20"/>
      <w:szCs w:val="20"/>
    </w:rPr>
  </w:style>
  <w:style w:type="paragraph" w:customStyle="1" w:styleId="Appendix2">
    <w:name w:val="Appendix 2"/>
    <w:next w:val="Normal"/>
    <w:link w:val="Appendix2Char"/>
    <w:qFormat/>
    <w:rsid w:val="00400E93"/>
    <w:pPr>
      <w:numPr>
        <w:ilvl w:val="1"/>
        <w:numId w:val="10"/>
      </w:numPr>
    </w:pPr>
    <w:rPr>
      <w:rFonts w:ascii="Arial" w:eastAsia="Times New Roman" w:hAnsi="Arial" w:cs="Times New Roman"/>
      <w:b/>
      <w:bCs/>
      <w:color w:val="595959" w:themeColor="text1" w:themeTint="A6"/>
      <w:sz w:val="28"/>
      <w:szCs w:val="20"/>
    </w:rPr>
  </w:style>
  <w:style w:type="character" w:customStyle="1" w:styleId="Appendix1Char">
    <w:name w:val="Appendix 1 Char"/>
    <w:basedOn w:val="DefaultParagraphFont"/>
    <w:link w:val="Appendix1"/>
    <w:rsid w:val="00B52F79"/>
    <w:rPr>
      <w:rFonts w:ascii="Arial" w:eastAsia="Times New Roman" w:hAnsi="Arial" w:cs="Times New Roman"/>
      <w:b/>
      <w:bCs/>
      <w:color w:val="595959" w:themeColor="text1" w:themeTint="A6"/>
      <w:sz w:val="32"/>
      <w:szCs w:val="20"/>
    </w:rPr>
  </w:style>
  <w:style w:type="numbering" w:customStyle="1" w:styleId="Style1">
    <w:name w:val="Style1"/>
    <w:uiPriority w:val="99"/>
    <w:rsid w:val="00F95963"/>
    <w:pPr>
      <w:numPr>
        <w:numId w:val="4"/>
      </w:numPr>
    </w:pPr>
  </w:style>
  <w:style w:type="numbering" w:customStyle="1" w:styleId="Appendix">
    <w:name w:val="Appendix"/>
    <w:uiPriority w:val="99"/>
    <w:rsid w:val="00400E93"/>
    <w:pPr>
      <w:numPr>
        <w:numId w:val="10"/>
      </w:numPr>
    </w:pPr>
  </w:style>
  <w:style w:type="character" w:customStyle="1" w:styleId="Appendix2Char">
    <w:name w:val="Appendix 2 Char"/>
    <w:basedOn w:val="Appendix1Char"/>
    <w:link w:val="Appendix2"/>
    <w:rsid w:val="00400E93"/>
    <w:rPr>
      <w:rFonts w:ascii="Arial" w:eastAsia="Times New Roman" w:hAnsi="Arial" w:cs="Times New Roman"/>
      <w:b/>
      <w:bCs/>
      <w:color w:val="595959" w:themeColor="text1" w:themeTint="A6"/>
      <w:sz w:val="28"/>
      <w:szCs w:val="20"/>
    </w:rPr>
  </w:style>
  <w:style w:type="paragraph" w:customStyle="1" w:styleId="Notes">
    <w:name w:val="Notes:"/>
    <w:basedOn w:val="Normal"/>
    <w:next w:val="Normal"/>
    <w:qFormat/>
    <w:rsid w:val="00CC2595"/>
    <w:pPr>
      <w:pBdr>
        <w:top w:val="single" w:sz="4" w:space="1" w:color="595959" w:themeColor="text1" w:themeTint="A6"/>
        <w:bottom w:val="single" w:sz="4" w:space="1" w:color="595959" w:themeColor="text1" w:themeTint="A6"/>
      </w:pBdr>
    </w:pPr>
    <w:rPr>
      <w:color w:val="595959" w:themeColor="text1" w:themeTint="A6"/>
    </w:rPr>
  </w:style>
  <w:style w:type="paragraph" w:customStyle="1" w:styleId="DocBody2">
    <w:name w:val="Doc Body 2"/>
    <w:basedOn w:val="Normal"/>
    <w:link w:val="DocBody2Char"/>
    <w:rsid w:val="009E517D"/>
    <w:pPr>
      <w:spacing w:before="200"/>
    </w:pPr>
    <w:rPr>
      <w:bCs w:val="0"/>
      <w:szCs w:val="24"/>
    </w:rPr>
  </w:style>
  <w:style w:type="character" w:customStyle="1" w:styleId="DocBody2Char">
    <w:name w:val="Doc Body 2 Char"/>
    <w:basedOn w:val="DefaultParagraphFont"/>
    <w:link w:val="DocBody2"/>
    <w:rsid w:val="009E517D"/>
    <w:rPr>
      <w:rFonts w:ascii="Arial" w:eastAsia="Times New Roman" w:hAnsi="Arial" w:cs="Times New Roman"/>
      <w:sz w:val="20"/>
      <w:szCs w:val="24"/>
    </w:rPr>
  </w:style>
  <w:style w:type="paragraph" w:styleId="List3">
    <w:name w:val="List 3"/>
    <w:basedOn w:val="Normal"/>
    <w:rsid w:val="009E517D"/>
    <w:pPr>
      <w:spacing w:before="100" w:after="100"/>
      <w:ind w:left="720"/>
    </w:pPr>
    <w:rPr>
      <w:bCs w:val="0"/>
      <w:szCs w:val="24"/>
    </w:rPr>
  </w:style>
  <w:style w:type="paragraph" w:styleId="List4">
    <w:name w:val="List 4"/>
    <w:basedOn w:val="Normal"/>
    <w:rsid w:val="009E517D"/>
    <w:pPr>
      <w:spacing w:before="100" w:after="100"/>
      <w:ind w:left="1080"/>
    </w:pPr>
    <w:rPr>
      <w:bCs w:val="0"/>
      <w:szCs w:val="24"/>
    </w:rPr>
  </w:style>
  <w:style w:type="paragraph" w:styleId="List2">
    <w:name w:val="List 2"/>
    <w:basedOn w:val="Normal"/>
    <w:link w:val="List2Char"/>
    <w:uiPriority w:val="99"/>
    <w:unhideWhenUsed/>
    <w:rsid w:val="00DF275D"/>
    <w:pPr>
      <w:ind w:left="360"/>
    </w:pPr>
  </w:style>
  <w:style w:type="paragraph" w:styleId="DocumentMap">
    <w:name w:val="Document Map"/>
    <w:basedOn w:val="Normal"/>
    <w:link w:val="DocumentMapChar"/>
    <w:uiPriority w:val="99"/>
    <w:semiHidden/>
    <w:unhideWhenUsed/>
    <w:rsid w:val="009A32EC"/>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32EC"/>
    <w:rPr>
      <w:rFonts w:ascii="Tahoma" w:eastAsia="Times New Roman" w:hAnsi="Tahoma" w:cs="Tahoma"/>
      <w:bCs/>
      <w:sz w:val="16"/>
      <w:szCs w:val="16"/>
    </w:rPr>
  </w:style>
  <w:style w:type="paragraph" w:customStyle="1" w:styleId="DocBullet5">
    <w:name w:val="Doc Bullet 5"/>
    <w:basedOn w:val="Normal"/>
    <w:rsid w:val="006C63E7"/>
    <w:pPr>
      <w:numPr>
        <w:numId w:val="13"/>
      </w:numPr>
      <w:spacing w:before="60" w:after="60"/>
    </w:pPr>
    <w:rPr>
      <w:bCs w:val="0"/>
      <w:szCs w:val="24"/>
    </w:rPr>
  </w:style>
  <w:style w:type="paragraph" w:styleId="ListNumber3">
    <w:name w:val="List Number 3"/>
    <w:basedOn w:val="Normal"/>
    <w:unhideWhenUsed/>
    <w:rsid w:val="00BD3CB2"/>
    <w:pPr>
      <w:numPr>
        <w:numId w:val="9"/>
      </w:numPr>
      <w:contextualSpacing/>
    </w:pPr>
  </w:style>
  <w:style w:type="paragraph" w:styleId="ListNumber2">
    <w:name w:val="List Number 2"/>
    <w:basedOn w:val="Normal"/>
    <w:uiPriority w:val="99"/>
    <w:unhideWhenUsed/>
    <w:rsid w:val="00B97460"/>
    <w:pPr>
      <w:keepNext/>
      <w:numPr>
        <w:numId w:val="8"/>
      </w:numPr>
    </w:pPr>
  </w:style>
  <w:style w:type="paragraph" w:styleId="ListBullet4">
    <w:name w:val="List Bullet 4"/>
    <w:basedOn w:val="Normal"/>
    <w:link w:val="ListBullet4Char"/>
    <w:rsid w:val="00B94398"/>
    <w:pPr>
      <w:numPr>
        <w:numId w:val="17"/>
      </w:numPr>
      <w:spacing w:before="60" w:after="60"/>
      <w:ind w:left="1440" w:hanging="288"/>
    </w:pPr>
    <w:rPr>
      <w:bCs w:val="0"/>
      <w:szCs w:val="24"/>
    </w:rPr>
  </w:style>
  <w:style w:type="paragraph" w:styleId="ListBullet5">
    <w:name w:val="List Bullet 5"/>
    <w:basedOn w:val="Normal"/>
    <w:link w:val="ListBullet5Char"/>
    <w:rsid w:val="006C63E7"/>
    <w:pPr>
      <w:numPr>
        <w:ilvl w:val="1"/>
        <w:numId w:val="14"/>
      </w:numPr>
      <w:spacing w:before="60" w:after="60"/>
      <w:ind w:hanging="360"/>
    </w:pPr>
    <w:rPr>
      <w:bCs w:val="0"/>
      <w:szCs w:val="24"/>
    </w:rPr>
  </w:style>
  <w:style w:type="character" w:customStyle="1" w:styleId="ListBullet5Char">
    <w:name w:val="List Bullet 5 Char"/>
    <w:basedOn w:val="DefaultParagraphFont"/>
    <w:link w:val="ListBullet5"/>
    <w:rsid w:val="006C63E7"/>
    <w:rPr>
      <w:rFonts w:ascii="Arial" w:eastAsia="Times New Roman" w:hAnsi="Arial" w:cs="Times New Roman"/>
      <w:sz w:val="20"/>
      <w:szCs w:val="24"/>
    </w:rPr>
  </w:style>
  <w:style w:type="paragraph" w:customStyle="1" w:styleId="ListBullet6">
    <w:name w:val="List Bullet 6"/>
    <w:basedOn w:val="ListBullet5"/>
    <w:link w:val="ListBullet6Char"/>
    <w:rsid w:val="006C63E7"/>
    <w:pPr>
      <w:numPr>
        <w:ilvl w:val="2"/>
      </w:numPr>
      <w:tabs>
        <w:tab w:val="clear" w:pos="2340"/>
        <w:tab w:val="num" w:pos="2160"/>
      </w:tabs>
      <w:ind w:left="2160"/>
    </w:pPr>
  </w:style>
  <w:style w:type="character" w:customStyle="1" w:styleId="ListBullet4Char">
    <w:name w:val="List Bullet 4 Char"/>
    <w:basedOn w:val="DefaultParagraphFont"/>
    <w:link w:val="ListBullet4"/>
    <w:rsid w:val="00B94398"/>
    <w:rPr>
      <w:rFonts w:ascii="Arial" w:eastAsia="Times New Roman" w:hAnsi="Arial" w:cs="Times New Roman"/>
      <w:sz w:val="20"/>
      <w:szCs w:val="24"/>
    </w:rPr>
  </w:style>
  <w:style w:type="paragraph" w:styleId="ListBullet3">
    <w:name w:val="List Bullet 3"/>
    <w:basedOn w:val="Normal"/>
    <w:unhideWhenUsed/>
    <w:rsid w:val="00887E69"/>
    <w:pPr>
      <w:numPr>
        <w:numId w:val="6"/>
      </w:numPr>
      <w:spacing w:before="60" w:after="60"/>
    </w:pPr>
  </w:style>
  <w:style w:type="paragraph" w:styleId="ListBullet2">
    <w:name w:val="List Bullet 2"/>
    <w:basedOn w:val="Normal"/>
    <w:uiPriority w:val="99"/>
    <w:unhideWhenUsed/>
    <w:rsid w:val="006C63E7"/>
    <w:pPr>
      <w:numPr>
        <w:numId w:val="5"/>
      </w:numPr>
      <w:contextualSpacing/>
    </w:pPr>
  </w:style>
  <w:style w:type="paragraph" w:styleId="ListContinue3">
    <w:name w:val="List Continue 3"/>
    <w:basedOn w:val="Normal"/>
    <w:uiPriority w:val="99"/>
    <w:unhideWhenUsed/>
    <w:rsid w:val="004A4625"/>
    <w:pPr>
      <w:ind w:left="1080"/>
      <w:contextualSpacing/>
    </w:pPr>
  </w:style>
  <w:style w:type="character" w:customStyle="1" w:styleId="ListBullet6Char">
    <w:name w:val="List Bullet 6 Char"/>
    <w:basedOn w:val="ListBullet5Char"/>
    <w:link w:val="ListBullet6"/>
    <w:rsid w:val="004A4625"/>
    <w:rPr>
      <w:rFonts w:ascii="Arial" w:eastAsia="Times New Roman" w:hAnsi="Arial" w:cs="Times New Roman"/>
      <w:sz w:val="20"/>
      <w:szCs w:val="24"/>
    </w:rPr>
  </w:style>
  <w:style w:type="paragraph" w:styleId="ListNumber">
    <w:name w:val="List Number"/>
    <w:basedOn w:val="Normal"/>
    <w:uiPriority w:val="99"/>
    <w:semiHidden/>
    <w:unhideWhenUsed/>
    <w:rsid w:val="00D70B85"/>
    <w:pPr>
      <w:numPr>
        <w:numId w:val="7"/>
      </w:numPr>
    </w:pPr>
  </w:style>
  <w:style w:type="paragraph" w:styleId="List5">
    <w:name w:val="List 5"/>
    <w:basedOn w:val="Normal"/>
    <w:uiPriority w:val="99"/>
    <w:unhideWhenUsed/>
    <w:rsid w:val="00DF275D"/>
    <w:pPr>
      <w:ind w:left="1800" w:hanging="360"/>
      <w:contextualSpacing/>
    </w:pPr>
  </w:style>
  <w:style w:type="paragraph" w:customStyle="1" w:styleId="ListBullet7">
    <w:name w:val="List Bullet 7"/>
    <w:basedOn w:val="ListBullet6"/>
    <w:link w:val="ListBullet7Char"/>
    <w:rsid w:val="00DF275D"/>
    <w:pPr>
      <w:numPr>
        <w:ilvl w:val="3"/>
        <w:numId w:val="15"/>
      </w:numPr>
    </w:pPr>
  </w:style>
  <w:style w:type="character" w:customStyle="1" w:styleId="ListBullet7Char">
    <w:name w:val="List Bullet 7 Char"/>
    <w:basedOn w:val="ListBullet6Char"/>
    <w:link w:val="ListBullet7"/>
    <w:rsid w:val="00DF275D"/>
    <w:rPr>
      <w:rFonts w:ascii="Arial" w:eastAsia="Times New Roman" w:hAnsi="Arial" w:cs="Times New Roman"/>
      <w:sz w:val="20"/>
      <w:szCs w:val="24"/>
    </w:rPr>
  </w:style>
  <w:style w:type="paragraph" w:styleId="z-TopofForm">
    <w:name w:val="HTML Top of Form"/>
    <w:basedOn w:val="Normal"/>
    <w:next w:val="Normal"/>
    <w:link w:val="z-TopofFormChar"/>
    <w:hidden/>
    <w:rsid w:val="00E84589"/>
    <w:pPr>
      <w:pBdr>
        <w:bottom w:val="single" w:sz="6" w:space="1" w:color="auto"/>
      </w:pBdr>
      <w:spacing w:before="0" w:after="0"/>
      <w:jc w:val="center"/>
    </w:pPr>
    <w:rPr>
      <w:rFonts w:cs="Arial"/>
      <w:bCs w:val="0"/>
      <w:vanish/>
      <w:sz w:val="16"/>
      <w:szCs w:val="16"/>
    </w:rPr>
  </w:style>
  <w:style w:type="character" w:customStyle="1" w:styleId="z-TopofFormChar">
    <w:name w:val="z-Top of Form Char"/>
    <w:basedOn w:val="DefaultParagraphFont"/>
    <w:link w:val="z-TopofForm"/>
    <w:rsid w:val="00E84589"/>
    <w:rPr>
      <w:rFonts w:ascii="Arial" w:eastAsia="Times New Roman" w:hAnsi="Arial" w:cs="Arial"/>
      <w:vanish/>
      <w:sz w:val="16"/>
      <w:szCs w:val="16"/>
    </w:rPr>
  </w:style>
  <w:style w:type="paragraph" w:styleId="z-BottomofForm">
    <w:name w:val="HTML Bottom of Form"/>
    <w:basedOn w:val="Normal"/>
    <w:next w:val="Normal"/>
    <w:link w:val="z-BottomofFormChar"/>
    <w:hidden/>
    <w:rsid w:val="00E84589"/>
    <w:pPr>
      <w:pBdr>
        <w:top w:val="single" w:sz="6" w:space="1" w:color="auto"/>
      </w:pBdr>
      <w:spacing w:before="0" w:after="0"/>
      <w:jc w:val="center"/>
    </w:pPr>
    <w:rPr>
      <w:rFonts w:cs="Arial"/>
      <w:bCs w:val="0"/>
      <w:vanish/>
      <w:sz w:val="16"/>
      <w:szCs w:val="16"/>
    </w:rPr>
  </w:style>
  <w:style w:type="character" w:customStyle="1" w:styleId="z-BottomofFormChar">
    <w:name w:val="z-Bottom of Form Char"/>
    <w:basedOn w:val="DefaultParagraphFont"/>
    <w:link w:val="z-BottomofForm"/>
    <w:rsid w:val="00E84589"/>
    <w:rPr>
      <w:rFonts w:ascii="Arial" w:eastAsia="Times New Roman" w:hAnsi="Arial" w:cs="Arial"/>
      <w:vanish/>
      <w:sz w:val="16"/>
      <w:szCs w:val="16"/>
    </w:rPr>
  </w:style>
  <w:style w:type="paragraph" w:styleId="NormalWeb">
    <w:name w:val="Normal (Web)"/>
    <w:basedOn w:val="Normal"/>
    <w:uiPriority w:val="99"/>
    <w:semiHidden/>
    <w:unhideWhenUsed/>
    <w:rsid w:val="00EA0A0F"/>
    <w:pPr>
      <w:spacing w:before="100" w:beforeAutospacing="1" w:after="100" w:afterAutospacing="1"/>
    </w:pPr>
    <w:rPr>
      <w:rFonts w:ascii="Times New Roman" w:hAnsi="Times New Roman"/>
      <w:bCs w:val="0"/>
      <w:sz w:val="24"/>
      <w:szCs w:val="24"/>
    </w:rPr>
  </w:style>
  <w:style w:type="paragraph" w:styleId="ListContinue2">
    <w:name w:val="List Continue 2"/>
    <w:basedOn w:val="Normal"/>
    <w:uiPriority w:val="99"/>
    <w:unhideWhenUsed/>
    <w:rsid w:val="008C6E42"/>
    <w:pPr>
      <w:ind w:left="720"/>
      <w:contextualSpacing/>
    </w:pPr>
  </w:style>
  <w:style w:type="paragraph" w:customStyle="1" w:styleId="Default">
    <w:name w:val="Default"/>
    <w:rsid w:val="003C636D"/>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3">
    <w:name w:val="Pa3"/>
    <w:basedOn w:val="Default"/>
    <w:next w:val="Default"/>
    <w:uiPriority w:val="99"/>
    <w:rsid w:val="003C636D"/>
    <w:pPr>
      <w:spacing w:line="181" w:lineRule="atLeast"/>
    </w:pPr>
    <w:rPr>
      <w:rFonts w:cstheme="minorBidi"/>
      <w:color w:val="auto"/>
    </w:rPr>
  </w:style>
  <w:style w:type="paragraph" w:styleId="List">
    <w:name w:val="List"/>
    <w:basedOn w:val="Normal"/>
    <w:uiPriority w:val="99"/>
    <w:unhideWhenUsed/>
    <w:rsid w:val="001E764A"/>
    <w:pPr>
      <w:ind w:left="360" w:hanging="360"/>
      <w:contextualSpacing/>
    </w:pPr>
  </w:style>
  <w:style w:type="character" w:styleId="FollowedHyperlink">
    <w:name w:val="FollowedHyperlink"/>
    <w:basedOn w:val="DefaultParagraphFont"/>
    <w:uiPriority w:val="99"/>
    <w:semiHidden/>
    <w:unhideWhenUsed/>
    <w:rsid w:val="00763803"/>
    <w:rPr>
      <w:color w:val="800080" w:themeColor="followedHyperlink"/>
      <w:u w:val="single"/>
    </w:rPr>
  </w:style>
  <w:style w:type="paragraph" w:styleId="ListBullet">
    <w:name w:val="List Bullet"/>
    <w:basedOn w:val="Normal"/>
    <w:uiPriority w:val="99"/>
    <w:unhideWhenUsed/>
    <w:rsid w:val="00A13BD5"/>
    <w:pPr>
      <w:numPr>
        <w:numId w:val="18"/>
      </w:numPr>
      <w:contextualSpacing/>
    </w:pPr>
  </w:style>
  <w:style w:type="paragraph" w:styleId="ListNumber5">
    <w:name w:val="List Number 5"/>
    <w:basedOn w:val="Normal"/>
    <w:uiPriority w:val="99"/>
    <w:unhideWhenUsed/>
    <w:rsid w:val="00B12445"/>
    <w:pPr>
      <w:numPr>
        <w:numId w:val="19"/>
      </w:numPr>
      <w:contextualSpacing/>
    </w:pPr>
  </w:style>
  <w:style w:type="paragraph" w:styleId="IntenseQuote">
    <w:name w:val="Intense Quote"/>
    <w:basedOn w:val="Normal"/>
    <w:next w:val="Normal"/>
    <w:link w:val="IntenseQuoteChar"/>
    <w:uiPriority w:val="30"/>
    <w:qFormat/>
    <w:rsid w:val="0040045B"/>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40045B"/>
    <w:rPr>
      <w:rFonts w:ascii="Arial" w:eastAsia="Times New Roman" w:hAnsi="Arial" w:cs="Times New Roman"/>
      <w:b/>
      <w:i/>
      <w:iCs/>
      <w:color w:val="4F81BD" w:themeColor="accent1"/>
      <w:sz w:val="20"/>
      <w:szCs w:val="20"/>
    </w:rPr>
  </w:style>
  <w:style w:type="paragraph" w:styleId="ListNumber4">
    <w:name w:val="List Number 4"/>
    <w:basedOn w:val="Normal"/>
    <w:uiPriority w:val="99"/>
    <w:unhideWhenUsed/>
    <w:rsid w:val="00936068"/>
    <w:pPr>
      <w:numPr>
        <w:numId w:val="20"/>
      </w:numPr>
      <w:contextualSpacing/>
    </w:pPr>
  </w:style>
  <w:style w:type="paragraph" w:customStyle="1" w:styleId="RCBody">
    <w:name w:val="RC Body"/>
    <w:rsid w:val="004C47DA"/>
    <w:pPr>
      <w:suppressAutoHyphens/>
      <w:spacing w:line="260" w:lineRule="exact"/>
    </w:pPr>
    <w:rPr>
      <w:rFonts w:ascii="Arial" w:eastAsia="ヒラギノ角ゴ Pro W3" w:hAnsi="Arial" w:cs="Times New Roman"/>
      <w:color w:val="000000"/>
      <w:szCs w:val="20"/>
    </w:rPr>
  </w:style>
  <w:style w:type="character" w:customStyle="1" w:styleId="List2Char">
    <w:name w:val="List 2 Char"/>
    <w:basedOn w:val="DefaultParagraphFont"/>
    <w:link w:val="List2"/>
    <w:uiPriority w:val="99"/>
    <w:rsid w:val="00174211"/>
    <w:rPr>
      <w:rFonts w:ascii="Arial" w:eastAsia="Times New Roman" w:hAnsi="Arial" w:cs="Times New Roman"/>
      <w:bCs/>
      <w:sz w:val="20"/>
      <w:szCs w:val="20"/>
    </w:rPr>
  </w:style>
  <w:style w:type="paragraph" w:styleId="ListContinue5">
    <w:name w:val="List Continue 5"/>
    <w:basedOn w:val="Normal"/>
    <w:uiPriority w:val="99"/>
    <w:semiHidden/>
    <w:unhideWhenUsed/>
    <w:rsid w:val="00174211"/>
    <w:pPr>
      <w:ind w:left="1800"/>
      <w:contextualSpacing/>
    </w:pPr>
  </w:style>
  <w:style w:type="paragraph" w:styleId="NoteHeading">
    <w:name w:val="Note Heading"/>
    <w:basedOn w:val="Normal"/>
    <w:next w:val="Normal"/>
    <w:link w:val="NoteHeadingChar"/>
    <w:uiPriority w:val="99"/>
    <w:unhideWhenUsed/>
    <w:rsid w:val="00174211"/>
    <w:pPr>
      <w:spacing w:before="0" w:after="0"/>
    </w:pPr>
  </w:style>
  <w:style w:type="character" w:customStyle="1" w:styleId="NoteHeadingChar">
    <w:name w:val="Note Heading Char"/>
    <w:basedOn w:val="DefaultParagraphFont"/>
    <w:link w:val="NoteHeading"/>
    <w:uiPriority w:val="99"/>
    <w:rsid w:val="00174211"/>
    <w:rPr>
      <w:rFonts w:ascii="Arial" w:eastAsia="Times New Roman" w:hAnsi="Arial" w:cs="Times New Roman"/>
      <w:bCs/>
      <w:sz w:val="20"/>
      <w:szCs w:val="20"/>
    </w:rPr>
  </w:style>
  <w:style w:type="paragraph" w:styleId="BodyTextIndent">
    <w:name w:val="Body Text Indent"/>
    <w:basedOn w:val="Normal"/>
    <w:link w:val="BodyTextIndentChar"/>
    <w:uiPriority w:val="99"/>
    <w:unhideWhenUsed/>
    <w:rsid w:val="004D7326"/>
    <w:pPr>
      <w:ind w:left="360"/>
    </w:pPr>
  </w:style>
  <w:style w:type="character" w:customStyle="1" w:styleId="BodyTextIndentChar">
    <w:name w:val="Body Text Indent Char"/>
    <w:basedOn w:val="DefaultParagraphFont"/>
    <w:link w:val="BodyTextIndent"/>
    <w:uiPriority w:val="99"/>
    <w:rsid w:val="004D7326"/>
    <w:rPr>
      <w:rFonts w:ascii="Arial" w:eastAsia="Times New Roman" w:hAnsi="Arial" w:cs="Times New Roman"/>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046">
      <w:bodyDiv w:val="1"/>
      <w:marLeft w:val="0"/>
      <w:marRight w:val="0"/>
      <w:marTop w:val="0"/>
      <w:marBottom w:val="0"/>
      <w:divBdr>
        <w:top w:val="none" w:sz="0" w:space="0" w:color="auto"/>
        <w:left w:val="none" w:sz="0" w:space="0" w:color="auto"/>
        <w:bottom w:val="none" w:sz="0" w:space="0" w:color="auto"/>
        <w:right w:val="none" w:sz="0" w:space="0" w:color="auto"/>
      </w:divBdr>
    </w:div>
    <w:div w:id="23100027">
      <w:bodyDiv w:val="1"/>
      <w:marLeft w:val="0"/>
      <w:marRight w:val="0"/>
      <w:marTop w:val="0"/>
      <w:marBottom w:val="0"/>
      <w:divBdr>
        <w:top w:val="none" w:sz="0" w:space="0" w:color="auto"/>
        <w:left w:val="none" w:sz="0" w:space="0" w:color="auto"/>
        <w:bottom w:val="none" w:sz="0" w:space="0" w:color="auto"/>
        <w:right w:val="none" w:sz="0" w:space="0" w:color="auto"/>
      </w:divBdr>
    </w:div>
    <w:div w:id="26611161">
      <w:bodyDiv w:val="1"/>
      <w:marLeft w:val="0"/>
      <w:marRight w:val="0"/>
      <w:marTop w:val="0"/>
      <w:marBottom w:val="0"/>
      <w:divBdr>
        <w:top w:val="none" w:sz="0" w:space="0" w:color="auto"/>
        <w:left w:val="none" w:sz="0" w:space="0" w:color="auto"/>
        <w:bottom w:val="none" w:sz="0" w:space="0" w:color="auto"/>
        <w:right w:val="none" w:sz="0" w:space="0" w:color="auto"/>
      </w:divBdr>
    </w:div>
    <w:div w:id="52392281">
      <w:bodyDiv w:val="1"/>
      <w:marLeft w:val="0"/>
      <w:marRight w:val="0"/>
      <w:marTop w:val="0"/>
      <w:marBottom w:val="0"/>
      <w:divBdr>
        <w:top w:val="none" w:sz="0" w:space="0" w:color="auto"/>
        <w:left w:val="none" w:sz="0" w:space="0" w:color="auto"/>
        <w:bottom w:val="none" w:sz="0" w:space="0" w:color="auto"/>
        <w:right w:val="none" w:sz="0" w:space="0" w:color="auto"/>
      </w:divBdr>
    </w:div>
    <w:div w:id="67575052">
      <w:bodyDiv w:val="1"/>
      <w:marLeft w:val="0"/>
      <w:marRight w:val="0"/>
      <w:marTop w:val="0"/>
      <w:marBottom w:val="0"/>
      <w:divBdr>
        <w:top w:val="none" w:sz="0" w:space="0" w:color="auto"/>
        <w:left w:val="none" w:sz="0" w:space="0" w:color="auto"/>
        <w:bottom w:val="none" w:sz="0" w:space="0" w:color="auto"/>
        <w:right w:val="none" w:sz="0" w:space="0" w:color="auto"/>
      </w:divBdr>
    </w:div>
    <w:div w:id="95562151">
      <w:bodyDiv w:val="1"/>
      <w:marLeft w:val="0"/>
      <w:marRight w:val="0"/>
      <w:marTop w:val="0"/>
      <w:marBottom w:val="0"/>
      <w:divBdr>
        <w:top w:val="none" w:sz="0" w:space="0" w:color="auto"/>
        <w:left w:val="none" w:sz="0" w:space="0" w:color="auto"/>
        <w:bottom w:val="none" w:sz="0" w:space="0" w:color="auto"/>
        <w:right w:val="none" w:sz="0" w:space="0" w:color="auto"/>
      </w:divBdr>
    </w:div>
    <w:div w:id="106119447">
      <w:bodyDiv w:val="1"/>
      <w:marLeft w:val="0"/>
      <w:marRight w:val="0"/>
      <w:marTop w:val="0"/>
      <w:marBottom w:val="0"/>
      <w:divBdr>
        <w:top w:val="none" w:sz="0" w:space="0" w:color="auto"/>
        <w:left w:val="none" w:sz="0" w:space="0" w:color="auto"/>
        <w:bottom w:val="none" w:sz="0" w:space="0" w:color="auto"/>
        <w:right w:val="none" w:sz="0" w:space="0" w:color="auto"/>
      </w:divBdr>
    </w:div>
    <w:div w:id="125972679">
      <w:bodyDiv w:val="1"/>
      <w:marLeft w:val="0"/>
      <w:marRight w:val="0"/>
      <w:marTop w:val="0"/>
      <w:marBottom w:val="0"/>
      <w:divBdr>
        <w:top w:val="none" w:sz="0" w:space="0" w:color="auto"/>
        <w:left w:val="none" w:sz="0" w:space="0" w:color="auto"/>
        <w:bottom w:val="none" w:sz="0" w:space="0" w:color="auto"/>
        <w:right w:val="none" w:sz="0" w:space="0" w:color="auto"/>
      </w:divBdr>
    </w:div>
    <w:div w:id="139880897">
      <w:bodyDiv w:val="1"/>
      <w:marLeft w:val="0"/>
      <w:marRight w:val="0"/>
      <w:marTop w:val="0"/>
      <w:marBottom w:val="0"/>
      <w:divBdr>
        <w:top w:val="none" w:sz="0" w:space="0" w:color="auto"/>
        <w:left w:val="none" w:sz="0" w:space="0" w:color="auto"/>
        <w:bottom w:val="none" w:sz="0" w:space="0" w:color="auto"/>
        <w:right w:val="none" w:sz="0" w:space="0" w:color="auto"/>
      </w:divBdr>
    </w:div>
    <w:div w:id="140386611">
      <w:bodyDiv w:val="1"/>
      <w:marLeft w:val="0"/>
      <w:marRight w:val="0"/>
      <w:marTop w:val="0"/>
      <w:marBottom w:val="0"/>
      <w:divBdr>
        <w:top w:val="none" w:sz="0" w:space="0" w:color="auto"/>
        <w:left w:val="none" w:sz="0" w:space="0" w:color="auto"/>
        <w:bottom w:val="none" w:sz="0" w:space="0" w:color="auto"/>
        <w:right w:val="none" w:sz="0" w:space="0" w:color="auto"/>
      </w:divBdr>
    </w:div>
    <w:div w:id="158811135">
      <w:bodyDiv w:val="1"/>
      <w:marLeft w:val="0"/>
      <w:marRight w:val="0"/>
      <w:marTop w:val="0"/>
      <w:marBottom w:val="0"/>
      <w:divBdr>
        <w:top w:val="none" w:sz="0" w:space="0" w:color="auto"/>
        <w:left w:val="none" w:sz="0" w:space="0" w:color="auto"/>
        <w:bottom w:val="none" w:sz="0" w:space="0" w:color="auto"/>
        <w:right w:val="none" w:sz="0" w:space="0" w:color="auto"/>
      </w:divBdr>
    </w:div>
    <w:div w:id="197357090">
      <w:bodyDiv w:val="1"/>
      <w:marLeft w:val="0"/>
      <w:marRight w:val="0"/>
      <w:marTop w:val="0"/>
      <w:marBottom w:val="0"/>
      <w:divBdr>
        <w:top w:val="none" w:sz="0" w:space="0" w:color="auto"/>
        <w:left w:val="none" w:sz="0" w:space="0" w:color="auto"/>
        <w:bottom w:val="none" w:sz="0" w:space="0" w:color="auto"/>
        <w:right w:val="none" w:sz="0" w:space="0" w:color="auto"/>
      </w:divBdr>
    </w:div>
    <w:div w:id="208615229">
      <w:bodyDiv w:val="1"/>
      <w:marLeft w:val="0"/>
      <w:marRight w:val="0"/>
      <w:marTop w:val="0"/>
      <w:marBottom w:val="0"/>
      <w:divBdr>
        <w:top w:val="none" w:sz="0" w:space="0" w:color="auto"/>
        <w:left w:val="none" w:sz="0" w:space="0" w:color="auto"/>
        <w:bottom w:val="none" w:sz="0" w:space="0" w:color="auto"/>
        <w:right w:val="none" w:sz="0" w:space="0" w:color="auto"/>
      </w:divBdr>
    </w:div>
    <w:div w:id="209851727">
      <w:bodyDiv w:val="1"/>
      <w:marLeft w:val="0"/>
      <w:marRight w:val="0"/>
      <w:marTop w:val="0"/>
      <w:marBottom w:val="0"/>
      <w:divBdr>
        <w:top w:val="none" w:sz="0" w:space="0" w:color="auto"/>
        <w:left w:val="none" w:sz="0" w:space="0" w:color="auto"/>
        <w:bottom w:val="none" w:sz="0" w:space="0" w:color="auto"/>
        <w:right w:val="none" w:sz="0" w:space="0" w:color="auto"/>
      </w:divBdr>
    </w:div>
    <w:div w:id="270627101">
      <w:bodyDiv w:val="1"/>
      <w:marLeft w:val="0"/>
      <w:marRight w:val="0"/>
      <w:marTop w:val="0"/>
      <w:marBottom w:val="0"/>
      <w:divBdr>
        <w:top w:val="none" w:sz="0" w:space="0" w:color="auto"/>
        <w:left w:val="none" w:sz="0" w:space="0" w:color="auto"/>
        <w:bottom w:val="none" w:sz="0" w:space="0" w:color="auto"/>
        <w:right w:val="none" w:sz="0" w:space="0" w:color="auto"/>
      </w:divBdr>
    </w:div>
    <w:div w:id="277566618">
      <w:bodyDiv w:val="1"/>
      <w:marLeft w:val="0"/>
      <w:marRight w:val="0"/>
      <w:marTop w:val="0"/>
      <w:marBottom w:val="0"/>
      <w:divBdr>
        <w:top w:val="none" w:sz="0" w:space="0" w:color="auto"/>
        <w:left w:val="none" w:sz="0" w:space="0" w:color="auto"/>
        <w:bottom w:val="none" w:sz="0" w:space="0" w:color="auto"/>
        <w:right w:val="none" w:sz="0" w:space="0" w:color="auto"/>
      </w:divBdr>
    </w:div>
    <w:div w:id="283076588">
      <w:bodyDiv w:val="1"/>
      <w:marLeft w:val="0"/>
      <w:marRight w:val="0"/>
      <w:marTop w:val="0"/>
      <w:marBottom w:val="0"/>
      <w:divBdr>
        <w:top w:val="none" w:sz="0" w:space="0" w:color="auto"/>
        <w:left w:val="none" w:sz="0" w:space="0" w:color="auto"/>
        <w:bottom w:val="none" w:sz="0" w:space="0" w:color="auto"/>
        <w:right w:val="none" w:sz="0" w:space="0" w:color="auto"/>
      </w:divBdr>
    </w:div>
    <w:div w:id="306516979">
      <w:bodyDiv w:val="1"/>
      <w:marLeft w:val="0"/>
      <w:marRight w:val="0"/>
      <w:marTop w:val="0"/>
      <w:marBottom w:val="0"/>
      <w:divBdr>
        <w:top w:val="none" w:sz="0" w:space="0" w:color="auto"/>
        <w:left w:val="none" w:sz="0" w:space="0" w:color="auto"/>
        <w:bottom w:val="none" w:sz="0" w:space="0" w:color="auto"/>
        <w:right w:val="none" w:sz="0" w:space="0" w:color="auto"/>
      </w:divBdr>
    </w:div>
    <w:div w:id="312102690">
      <w:bodyDiv w:val="1"/>
      <w:marLeft w:val="0"/>
      <w:marRight w:val="0"/>
      <w:marTop w:val="0"/>
      <w:marBottom w:val="0"/>
      <w:divBdr>
        <w:top w:val="none" w:sz="0" w:space="0" w:color="auto"/>
        <w:left w:val="none" w:sz="0" w:space="0" w:color="auto"/>
        <w:bottom w:val="none" w:sz="0" w:space="0" w:color="auto"/>
        <w:right w:val="none" w:sz="0" w:space="0" w:color="auto"/>
      </w:divBdr>
    </w:div>
    <w:div w:id="324550825">
      <w:bodyDiv w:val="1"/>
      <w:marLeft w:val="0"/>
      <w:marRight w:val="0"/>
      <w:marTop w:val="0"/>
      <w:marBottom w:val="0"/>
      <w:divBdr>
        <w:top w:val="none" w:sz="0" w:space="0" w:color="auto"/>
        <w:left w:val="none" w:sz="0" w:space="0" w:color="auto"/>
        <w:bottom w:val="none" w:sz="0" w:space="0" w:color="auto"/>
        <w:right w:val="none" w:sz="0" w:space="0" w:color="auto"/>
      </w:divBdr>
    </w:div>
    <w:div w:id="325479024">
      <w:bodyDiv w:val="1"/>
      <w:marLeft w:val="0"/>
      <w:marRight w:val="0"/>
      <w:marTop w:val="0"/>
      <w:marBottom w:val="0"/>
      <w:divBdr>
        <w:top w:val="none" w:sz="0" w:space="0" w:color="auto"/>
        <w:left w:val="none" w:sz="0" w:space="0" w:color="auto"/>
        <w:bottom w:val="none" w:sz="0" w:space="0" w:color="auto"/>
        <w:right w:val="none" w:sz="0" w:space="0" w:color="auto"/>
      </w:divBdr>
      <w:divsChild>
        <w:div w:id="942344950">
          <w:marLeft w:val="720"/>
          <w:marRight w:val="0"/>
          <w:marTop w:val="0"/>
          <w:marBottom w:val="0"/>
          <w:divBdr>
            <w:top w:val="none" w:sz="0" w:space="0" w:color="auto"/>
            <w:left w:val="none" w:sz="0" w:space="0" w:color="auto"/>
            <w:bottom w:val="none" w:sz="0" w:space="0" w:color="auto"/>
            <w:right w:val="none" w:sz="0" w:space="0" w:color="auto"/>
          </w:divBdr>
        </w:div>
        <w:div w:id="144787520">
          <w:marLeft w:val="720"/>
          <w:marRight w:val="0"/>
          <w:marTop w:val="0"/>
          <w:marBottom w:val="0"/>
          <w:divBdr>
            <w:top w:val="none" w:sz="0" w:space="0" w:color="auto"/>
            <w:left w:val="none" w:sz="0" w:space="0" w:color="auto"/>
            <w:bottom w:val="none" w:sz="0" w:space="0" w:color="auto"/>
            <w:right w:val="none" w:sz="0" w:space="0" w:color="auto"/>
          </w:divBdr>
        </w:div>
        <w:div w:id="1848862711">
          <w:marLeft w:val="720"/>
          <w:marRight w:val="0"/>
          <w:marTop w:val="0"/>
          <w:marBottom w:val="0"/>
          <w:divBdr>
            <w:top w:val="none" w:sz="0" w:space="0" w:color="auto"/>
            <w:left w:val="none" w:sz="0" w:space="0" w:color="auto"/>
            <w:bottom w:val="none" w:sz="0" w:space="0" w:color="auto"/>
            <w:right w:val="none" w:sz="0" w:space="0" w:color="auto"/>
          </w:divBdr>
        </w:div>
      </w:divsChild>
    </w:div>
    <w:div w:id="356809237">
      <w:bodyDiv w:val="1"/>
      <w:marLeft w:val="0"/>
      <w:marRight w:val="0"/>
      <w:marTop w:val="0"/>
      <w:marBottom w:val="0"/>
      <w:divBdr>
        <w:top w:val="none" w:sz="0" w:space="0" w:color="auto"/>
        <w:left w:val="none" w:sz="0" w:space="0" w:color="auto"/>
        <w:bottom w:val="none" w:sz="0" w:space="0" w:color="auto"/>
        <w:right w:val="none" w:sz="0" w:space="0" w:color="auto"/>
      </w:divBdr>
    </w:div>
    <w:div w:id="363478676">
      <w:bodyDiv w:val="1"/>
      <w:marLeft w:val="0"/>
      <w:marRight w:val="0"/>
      <w:marTop w:val="0"/>
      <w:marBottom w:val="0"/>
      <w:divBdr>
        <w:top w:val="none" w:sz="0" w:space="0" w:color="auto"/>
        <w:left w:val="none" w:sz="0" w:space="0" w:color="auto"/>
        <w:bottom w:val="none" w:sz="0" w:space="0" w:color="auto"/>
        <w:right w:val="none" w:sz="0" w:space="0" w:color="auto"/>
      </w:divBdr>
    </w:div>
    <w:div w:id="376009649">
      <w:bodyDiv w:val="1"/>
      <w:marLeft w:val="0"/>
      <w:marRight w:val="0"/>
      <w:marTop w:val="0"/>
      <w:marBottom w:val="0"/>
      <w:divBdr>
        <w:top w:val="none" w:sz="0" w:space="0" w:color="auto"/>
        <w:left w:val="none" w:sz="0" w:space="0" w:color="auto"/>
        <w:bottom w:val="none" w:sz="0" w:space="0" w:color="auto"/>
        <w:right w:val="none" w:sz="0" w:space="0" w:color="auto"/>
      </w:divBdr>
    </w:div>
    <w:div w:id="377242393">
      <w:bodyDiv w:val="1"/>
      <w:marLeft w:val="0"/>
      <w:marRight w:val="0"/>
      <w:marTop w:val="0"/>
      <w:marBottom w:val="0"/>
      <w:divBdr>
        <w:top w:val="none" w:sz="0" w:space="0" w:color="auto"/>
        <w:left w:val="none" w:sz="0" w:space="0" w:color="auto"/>
        <w:bottom w:val="none" w:sz="0" w:space="0" w:color="auto"/>
        <w:right w:val="none" w:sz="0" w:space="0" w:color="auto"/>
      </w:divBdr>
    </w:div>
    <w:div w:id="380860564">
      <w:bodyDiv w:val="1"/>
      <w:marLeft w:val="0"/>
      <w:marRight w:val="0"/>
      <w:marTop w:val="0"/>
      <w:marBottom w:val="0"/>
      <w:divBdr>
        <w:top w:val="none" w:sz="0" w:space="0" w:color="auto"/>
        <w:left w:val="none" w:sz="0" w:space="0" w:color="auto"/>
        <w:bottom w:val="none" w:sz="0" w:space="0" w:color="auto"/>
        <w:right w:val="none" w:sz="0" w:space="0" w:color="auto"/>
      </w:divBdr>
    </w:div>
    <w:div w:id="386297378">
      <w:bodyDiv w:val="1"/>
      <w:marLeft w:val="0"/>
      <w:marRight w:val="0"/>
      <w:marTop w:val="0"/>
      <w:marBottom w:val="0"/>
      <w:divBdr>
        <w:top w:val="none" w:sz="0" w:space="0" w:color="auto"/>
        <w:left w:val="none" w:sz="0" w:space="0" w:color="auto"/>
        <w:bottom w:val="none" w:sz="0" w:space="0" w:color="auto"/>
        <w:right w:val="none" w:sz="0" w:space="0" w:color="auto"/>
      </w:divBdr>
    </w:div>
    <w:div w:id="396905299">
      <w:bodyDiv w:val="1"/>
      <w:marLeft w:val="0"/>
      <w:marRight w:val="0"/>
      <w:marTop w:val="0"/>
      <w:marBottom w:val="0"/>
      <w:divBdr>
        <w:top w:val="none" w:sz="0" w:space="0" w:color="auto"/>
        <w:left w:val="none" w:sz="0" w:space="0" w:color="auto"/>
        <w:bottom w:val="none" w:sz="0" w:space="0" w:color="auto"/>
        <w:right w:val="none" w:sz="0" w:space="0" w:color="auto"/>
      </w:divBdr>
      <w:divsChild>
        <w:div w:id="212885167">
          <w:marLeft w:val="720"/>
          <w:marRight w:val="0"/>
          <w:marTop w:val="0"/>
          <w:marBottom w:val="0"/>
          <w:divBdr>
            <w:top w:val="none" w:sz="0" w:space="0" w:color="auto"/>
            <w:left w:val="none" w:sz="0" w:space="0" w:color="auto"/>
            <w:bottom w:val="none" w:sz="0" w:space="0" w:color="auto"/>
            <w:right w:val="none" w:sz="0" w:space="0" w:color="auto"/>
          </w:divBdr>
        </w:div>
        <w:div w:id="45835778">
          <w:marLeft w:val="720"/>
          <w:marRight w:val="0"/>
          <w:marTop w:val="0"/>
          <w:marBottom w:val="0"/>
          <w:divBdr>
            <w:top w:val="none" w:sz="0" w:space="0" w:color="auto"/>
            <w:left w:val="none" w:sz="0" w:space="0" w:color="auto"/>
            <w:bottom w:val="none" w:sz="0" w:space="0" w:color="auto"/>
            <w:right w:val="none" w:sz="0" w:space="0" w:color="auto"/>
          </w:divBdr>
        </w:div>
        <w:div w:id="183447676">
          <w:marLeft w:val="720"/>
          <w:marRight w:val="0"/>
          <w:marTop w:val="0"/>
          <w:marBottom w:val="0"/>
          <w:divBdr>
            <w:top w:val="none" w:sz="0" w:space="0" w:color="auto"/>
            <w:left w:val="none" w:sz="0" w:space="0" w:color="auto"/>
            <w:bottom w:val="none" w:sz="0" w:space="0" w:color="auto"/>
            <w:right w:val="none" w:sz="0" w:space="0" w:color="auto"/>
          </w:divBdr>
        </w:div>
      </w:divsChild>
    </w:div>
    <w:div w:id="405802600">
      <w:bodyDiv w:val="1"/>
      <w:marLeft w:val="0"/>
      <w:marRight w:val="0"/>
      <w:marTop w:val="0"/>
      <w:marBottom w:val="0"/>
      <w:divBdr>
        <w:top w:val="none" w:sz="0" w:space="0" w:color="auto"/>
        <w:left w:val="none" w:sz="0" w:space="0" w:color="auto"/>
        <w:bottom w:val="none" w:sz="0" w:space="0" w:color="auto"/>
        <w:right w:val="none" w:sz="0" w:space="0" w:color="auto"/>
      </w:divBdr>
      <w:divsChild>
        <w:div w:id="1268151649">
          <w:marLeft w:val="720"/>
          <w:marRight w:val="0"/>
          <w:marTop w:val="0"/>
          <w:marBottom w:val="0"/>
          <w:divBdr>
            <w:top w:val="none" w:sz="0" w:space="0" w:color="auto"/>
            <w:left w:val="none" w:sz="0" w:space="0" w:color="auto"/>
            <w:bottom w:val="none" w:sz="0" w:space="0" w:color="auto"/>
            <w:right w:val="none" w:sz="0" w:space="0" w:color="auto"/>
          </w:divBdr>
        </w:div>
        <w:div w:id="702828264">
          <w:marLeft w:val="720"/>
          <w:marRight w:val="0"/>
          <w:marTop w:val="0"/>
          <w:marBottom w:val="0"/>
          <w:divBdr>
            <w:top w:val="none" w:sz="0" w:space="0" w:color="auto"/>
            <w:left w:val="none" w:sz="0" w:space="0" w:color="auto"/>
            <w:bottom w:val="none" w:sz="0" w:space="0" w:color="auto"/>
            <w:right w:val="none" w:sz="0" w:space="0" w:color="auto"/>
          </w:divBdr>
        </w:div>
        <w:div w:id="665977081">
          <w:marLeft w:val="720"/>
          <w:marRight w:val="0"/>
          <w:marTop w:val="0"/>
          <w:marBottom w:val="0"/>
          <w:divBdr>
            <w:top w:val="none" w:sz="0" w:space="0" w:color="auto"/>
            <w:left w:val="none" w:sz="0" w:space="0" w:color="auto"/>
            <w:bottom w:val="none" w:sz="0" w:space="0" w:color="auto"/>
            <w:right w:val="none" w:sz="0" w:space="0" w:color="auto"/>
          </w:divBdr>
        </w:div>
        <w:div w:id="1189758275">
          <w:marLeft w:val="720"/>
          <w:marRight w:val="0"/>
          <w:marTop w:val="0"/>
          <w:marBottom w:val="0"/>
          <w:divBdr>
            <w:top w:val="none" w:sz="0" w:space="0" w:color="auto"/>
            <w:left w:val="none" w:sz="0" w:space="0" w:color="auto"/>
            <w:bottom w:val="none" w:sz="0" w:space="0" w:color="auto"/>
            <w:right w:val="none" w:sz="0" w:space="0" w:color="auto"/>
          </w:divBdr>
        </w:div>
        <w:div w:id="1020744523">
          <w:marLeft w:val="720"/>
          <w:marRight w:val="0"/>
          <w:marTop w:val="0"/>
          <w:marBottom w:val="0"/>
          <w:divBdr>
            <w:top w:val="none" w:sz="0" w:space="0" w:color="auto"/>
            <w:left w:val="none" w:sz="0" w:space="0" w:color="auto"/>
            <w:bottom w:val="none" w:sz="0" w:space="0" w:color="auto"/>
            <w:right w:val="none" w:sz="0" w:space="0" w:color="auto"/>
          </w:divBdr>
        </w:div>
      </w:divsChild>
    </w:div>
    <w:div w:id="408161825">
      <w:bodyDiv w:val="1"/>
      <w:marLeft w:val="0"/>
      <w:marRight w:val="0"/>
      <w:marTop w:val="0"/>
      <w:marBottom w:val="0"/>
      <w:divBdr>
        <w:top w:val="none" w:sz="0" w:space="0" w:color="auto"/>
        <w:left w:val="none" w:sz="0" w:space="0" w:color="auto"/>
        <w:bottom w:val="none" w:sz="0" w:space="0" w:color="auto"/>
        <w:right w:val="none" w:sz="0" w:space="0" w:color="auto"/>
      </w:divBdr>
    </w:div>
    <w:div w:id="478350744">
      <w:bodyDiv w:val="1"/>
      <w:marLeft w:val="0"/>
      <w:marRight w:val="0"/>
      <w:marTop w:val="0"/>
      <w:marBottom w:val="0"/>
      <w:divBdr>
        <w:top w:val="none" w:sz="0" w:space="0" w:color="auto"/>
        <w:left w:val="none" w:sz="0" w:space="0" w:color="auto"/>
        <w:bottom w:val="none" w:sz="0" w:space="0" w:color="auto"/>
        <w:right w:val="none" w:sz="0" w:space="0" w:color="auto"/>
      </w:divBdr>
    </w:div>
    <w:div w:id="484319302">
      <w:bodyDiv w:val="1"/>
      <w:marLeft w:val="0"/>
      <w:marRight w:val="0"/>
      <w:marTop w:val="0"/>
      <w:marBottom w:val="0"/>
      <w:divBdr>
        <w:top w:val="none" w:sz="0" w:space="0" w:color="auto"/>
        <w:left w:val="none" w:sz="0" w:space="0" w:color="auto"/>
        <w:bottom w:val="none" w:sz="0" w:space="0" w:color="auto"/>
        <w:right w:val="none" w:sz="0" w:space="0" w:color="auto"/>
      </w:divBdr>
    </w:div>
    <w:div w:id="490944442">
      <w:bodyDiv w:val="1"/>
      <w:marLeft w:val="0"/>
      <w:marRight w:val="0"/>
      <w:marTop w:val="0"/>
      <w:marBottom w:val="0"/>
      <w:divBdr>
        <w:top w:val="none" w:sz="0" w:space="0" w:color="auto"/>
        <w:left w:val="none" w:sz="0" w:space="0" w:color="auto"/>
        <w:bottom w:val="none" w:sz="0" w:space="0" w:color="auto"/>
        <w:right w:val="none" w:sz="0" w:space="0" w:color="auto"/>
      </w:divBdr>
    </w:div>
    <w:div w:id="498496326">
      <w:bodyDiv w:val="1"/>
      <w:marLeft w:val="0"/>
      <w:marRight w:val="0"/>
      <w:marTop w:val="0"/>
      <w:marBottom w:val="0"/>
      <w:divBdr>
        <w:top w:val="none" w:sz="0" w:space="0" w:color="auto"/>
        <w:left w:val="none" w:sz="0" w:space="0" w:color="auto"/>
        <w:bottom w:val="none" w:sz="0" w:space="0" w:color="auto"/>
        <w:right w:val="none" w:sz="0" w:space="0" w:color="auto"/>
      </w:divBdr>
    </w:div>
    <w:div w:id="499002953">
      <w:bodyDiv w:val="1"/>
      <w:marLeft w:val="0"/>
      <w:marRight w:val="0"/>
      <w:marTop w:val="0"/>
      <w:marBottom w:val="0"/>
      <w:divBdr>
        <w:top w:val="none" w:sz="0" w:space="0" w:color="auto"/>
        <w:left w:val="none" w:sz="0" w:space="0" w:color="auto"/>
        <w:bottom w:val="none" w:sz="0" w:space="0" w:color="auto"/>
        <w:right w:val="none" w:sz="0" w:space="0" w:color="auto"/>
      </w:divBdr>
    </w:div>
    <w:div w:id="515309997">
      <w:bodyDiv w:val="1"/>
      <w:marLeft w:val="0"/>
      <w:marRight w:val="0"/>
      <w:marTop w:val="0"/>
      <w:marBottom w:val="0"/>
      <w:divBdr>
        <w:top w:val="none" w:sz="0" w:space="0" w:color="auto"/>
        <w:left w:val="none" w:sz="0" w:space="0" w:color="auto"/>
        <w:bottom w:val="none" w:sz="0" w:space="0" w:color="auto"/>
        <w:right w:val="none" w:sz="0" w:space="0" w:color="auto"/>
      </w:divBdr>
    </w:div>
    <w:div w:id="526330765">
      <w:bodyDiv w:val="1"/>
      <w:marLeft w:val="0"/>
      <w:marRight w:val="0"/>
      <w:marTop w:val="0"/>
      <w:marBottom w:val="0"/>
      <w:divBdr>
        <w:top w:val="none" w:sz="0" w:space="0" w:color="auto"/>
        <w:left w:val="none" w:sz="0" w:space="0" w:color="auto"/>
        <w:bottom w:val="none" w:sz="0" w:space="0" w:color="auto"/>
        <w:right w:val="none" w:sz="0" w:space="0" w:color="auto"/>
      </w:divBdr>
    </w:div>
    <w:div w:id="576594160">
      <w:bodyDiv w:val="1"/>
      <w:marLeft w:val="0"/>
      <w:marRight w:val="0"/>
      <w:marTop w:val="0"/>
      <w:marBottom w:val="0"/>
      <w:divBdr>
        <w:top w:val="none" w:sz="0" w:space="0" w:color="auto"/>
        <w:left w:val="none" w:sz="0" w:space="0" w:color="auto"/>
        <w:bottom w:val="none" w:sz="0" w:space="0" w:color="auto"/>
        <w:right w:val="none" w:sz="0" w:space="0" w:color="auto"/>
      </w:divBdr>
    </w:div>
    <w:div w:id="584073268">
      <w:bodyDiv w:val="1"/>
      <w:marLeft w:val="0"/>
      <w:marRight w:val="0"/>
      <w:marTop w:val="0"/>
      <w:marBottom w:val="0"/>
      <w:divBdr>
        <w:top w:val="none" w:sz="0" w:space="0" w:color="auto"/>
        <w:left w:val="none" w:sz="0" w:space="0" w:color="auto"/>
        <w:bottom w:val="none" w:sz="0" w:space="0" w:color="auto"/>
        <w:right w:val="none" w:sz="0" w:space="0" w:color="auto"/>
      </w:divBdr>
    </w:div>
    <w:div w:id="603540296">
      <w:bodyDiv w:val="1"/>
      <w:marLeft w:val="0"/>
      <w:marRight w:val="0"/>
      <w:marTop w:val="0"/>
      <w:marBottom w:val="0"/>
      <w:divBdr>
        <w:top w:val="none" w:sz="0" w:space="0" w:color="auto"/>
        <w:left w:val="none" w:sz="0" w:space="0" w:color="auto"/>
        <w:bottom w:val="none" w:sz="0" w:space="0" w:color="auto"/>
        <w:right w:val="none" w:sz="0" w:space="0" w:color="auto"/>
      </w:divBdr>
    </w:div>
    <w:div w:id="658844321">
      <w:bodyDiv w:val="1"/>
      <w:marLeft w:val="0"/>
      <w:marRight w:val="0"/>
      <w:marTop w:val="0"/>
      <w:marBottom w:val="0"/>
      <w:divBdr>
        <w:top w:val="none" w:sz="0" w:space="0" w:color="auto"/>
        <w:left w:val="none" w:sz="0" w:space="0" w:color="auto"/>
        <w:bottom w:val="none" w:sz="0" w:space="0" w:color="auto"/>
        <w:right w:val="none" w:sz="0" w:space="0" w:color="auto"/>
      </w:divBdr>
    </w:div>
    <w:div w:id="659387494">
      <w:bodyDiv w:val="1"/>
      <w:marLeft w:val="0"/>
      <w:marRight w:val="0"/>
      <w:marTop w:val="0"/>
      <w:marBottom w:val="0"/>
      <w:divBdr>
        <w:top w:val="none" w:sz="0" w:space="0" w:color="auto"/>
        <w:left w:val="none" w:sz="0" w:space="0" w:color="auto"/>
        <w:bottom w:val="none" w:sz="0" w:space="0" w:color="auto"/>
        <w:right w:val="none" w:sz="0" w:space="0" w:color="auto"/>
      </w:divBdr>
    </w:div>
    <w:div w:id="667057915">
      <w:bodyDiv w:val="1"/>
      <w:marLeft w:val="0"/>
      <w:marRight w:val="0"/>
      <w:marTop w:val="0"/>
      <w:marBottom w:val="0"/>
      <w:divBdr>
        <w:top w:val="none" w:sz="0" w:space="0" w:color="auto"/>
        <w:left w:val="none" w:sz="0" w:space="0" w:color="auto"/>
        <w:bottom w:val="none" w:sz="0" w:space="0" w:color="auto"/>
        <w:right w:val="none" w:sz="0" w:space="0" w:color="auto"/>
      </w:divBdr>
    </w:div>
    <w:div w:id="670331453">
      <w:bodyDiv w:val="1"/>
      <w:marLeft w:val="0"/>
      <w:marRight w:val="0"/>
      <w:marTop w:val="0"/>
      <w:marBottom w:val="0"/>
      <w:divBdr>
        <w:top w:val="none" w:sz="0" w:space="0" w:color="auto"/>
        <w:left w:val="none" w:sz="0" w:space="0" w:color="auto"/>
        <w:bottom w:val="none" w:sz="0" w:space="0" w:color="auto"/>
        <w:right w:val="none" w:sz="0" w:space="0" w:color="auto"/>
      </w:divBdr>
    </w:div>
    <w:div w:id="675957473">
      <w:bodyDiv w:val="1"/>
      <w:marLeft w:val="0"/>
      <w:marRight w:val="0"/>
      <w:marTop w:val="0"/>
      <w:marBottom w:val="0"/>
      <w:divBdr>
        <w:top w:val="none" w:sz="0" w:space="0" w:color="auto"/>
        <w:left w:val="none" w:sz="0" w:space="0" w:color="auto"/>
        <w:bottom w:val="none" w:sz="0" w:space="0" w:color="auto"/>
        <w:right w:val="none" w:sz="0" w:space="0" w:color="auto"/>
      </w:divBdr>
    </w:div>
    <w:div w:id="690843642">
      <w:bodyDiv w:val="1"/>
      <w:marLeft w:val="0"/>
      <w:marRight w:val="0"/>
      <w:marTop w:val="0"/>
      <w:marBottom w:val="0"/>
      <w:divBdr>
        <w:top w:val="none" w:sz="0" w:space="0" w:color="auto"/>
        <w:left w:val="none" w:sz="0" w:space="0" w:color="auto"/>
        <w:bottom w:val="none" w:sz="0" w:space="0" w:color="auto"/>
        <w:right w:val="none" w:sz="0" w:space="0" w:color="auto"/>
      </w:divBdr>
      <w:divsChild>
        <w:div w:id="2050718565">
          <w:marLeft w:val="547"/>
          <w:marRight w:val="0"/>
          <w:marTop w:val="0"/>
          <w:marBottom w:val="0"/>
          <w:divBdr>
            <w:top w:val="none" w:sz="0" w:space="0" w:color="auto"/>
            <w:left w:val="none" w:sz="0" w:space="0" w:color="auto"/>
            <w:bottom w:val="none" w:sz="0" w:space="0" w:color="auto"/>
            <w:right w:val="none" w:sz="0" w:space="0" w:color="auto"/>
          </w:divBdr>
        </w:div>
        <w:div w:id="121195723">
          <w:marLeft w:val="547"/>
          <w:marRight w:val="0"/>
          <w:marTop w:val="0"/>
          <w:marBottom w:val="0"/>
          <w:divBdr>
            <w:top w:val="none" w:sz="0" w:space="0" w:color="auto"/>
            <w:left w:val="none" w:sz="0" w:space="0" w:color="auto"/>
            <w:bottom w:val="none" w:sz="0" w:space="0" w:color="auto"/>
            <w:right w:val="none" w:sz="0" w:space="0" w:color="auto"/>
          </w:divBdr>
        </w:div>
        <w:div w:id="795872467">
          <w:marLeft w:val="547"/>
          <w:marRight w:val="0"/>
          <w:marTop w:val="0"/>
          <w:marBottom w:val="0"/>
          <w:divBdr>
            <w:top w:val="none" w:sz="0" w:space="0" w:color="auto"/>
            <w:left w:val="none" w:sz="0" w:space="0" w:color="auto"/>
            <w:bottom w:val="none" w:sz="0" w:space="0" w:color="auto"/>
            <w:right w:val="none" w:sz="0" w:space="0" w:color="auto"/>
          </w:divBdr>
        </w:div>
        <w:div w:id="314800491">
          <w:marLeft w:val="547"/>
          <w:marRight w:val="0"/>
          <w:marTop w:val="0"/>
          <w:marBottom w:val="0"/>
          <w:divBdr>
            <w:top w:val="none" w:sz="0" w:space="0" w:color="auto"/>
            <w:left w:val="none" w:sz="0" w:space="0" w:color="auto"/>
            <w:bottom w:val="none" w:sz="0" w:space="0" w:color="auto"/>
            <w:right w:val="none" w:sz="0" w:space="0" w:color="auto"/>
          </w:divBdr>
        </w:div>
      </w:divsChild>
    </w:div>
    <w:div w:id="714812974">
      <w:bodyDiv w:val="1"/>
      <w:marLeft w:val="0"/>
      <w:marRight w:val="0"/>
      <w:marTop w:val="0"/>
      <w:marBottom w:val="0"/>
      <w:divBdr>
        <w:top w:val="none" w:sz="0" w:space="0" w:color="auto"/>
        <w:left w:val="none" w:sz="0" w:space="0" w:color="auto"/>
        <w:bottom w:val="none" w:sz="0" w:space="0" w:color="auto"/>
        <w:right w:val="none" w:sz="0" w:space="0" w:color="auto"/>
      </w:divBdr>
    </w:div>
    <w:div w:id="716127073">
      <w:bodyDiv w:val="1"/>
      <w:marLeft w:val="0"/>
      <w:marRight w:val="0"/>
      <w:marTop w:val="0"/>
      <w:marBottom w:val="0"/>
      <w:divBdr>
        <w:top w:val="none" w:sz="0" w:space="0" w:color="auto"/>
        <w:left w:val="none" w:sz="0" w:space="0" w:color="auto"/>
        <w:bottom w:val="none" w:sz="0" w:space="0" w:color="auto"/>
        <w:right w:val="none" w:sz="0" w:space="0" w:color="auto"/>
      </w:divBdr>
    </w:div>
    <w:div w:id="726925949">
      <w:bodyDiv w:val="1"/>
      <w:marLeft w:val="0"/>
      <w:marRight w:val="0"/>
      <w:marTop w:val="0"/>
      <w:marBottom w:val="0"/>
      <w:divBdr>
        <w:top w:val="none" w:sz="0" w:space="0" w:color="auto"/>
        <w:left w:val="none" w:sz="0" w:space="0" w:color="auto"/>
        <w:bottom w:val="none" w:sz="0" w:space="0" w:color="auto"/>
        <w:right w:val="none" w:sz="0" w:space="0" w:color="auto"/>
      </w:divBdr>
    </w:div>
    <w:div w:id="749039012">
      <w:bodyDiv w:val="1"/>
      <w:marLeft w:val="0"/>
      <w:marRight w:val="0"/>
      <w:marTop w:val="0"/>
      <w:marBottom w:val="0"/>
      <w:divBdr>
        <w:top w:val="none" w:sz="0" w:space="0" w:color="auto"/>
        <w:left w:val="none" w:sz="0" w:space="0" w:color="auto"/>
        <w:bottom w:val="none" w:sz="0" w:space="0" w:color="auto"/>
        <w:right w:val="none" w:sz="0" w:space="0" w:color="auto"/>
      </w:divBdr>
    </w:div>
    <w:div w:id="769931522">
      <w:bodyDiv w:val="1"/>
      <w:marLeft w:val="0"/>
      <w:marRight w:val="0"/>
      <w:marTop w:val="0"/>
      <w:marBottom w:val="0"/>
      <w:divBdr>
        <w:top w:val="none" w:sz="0" w:space="0" w:color="auto"/>
        <w:left w:val="none" w:sz="0" w:space="0" w:color="auto"/>
        <w:bottom w:val="none" w:sz="0" w:space="0" w:color="auto"/>
        <w:right w:val="none" w:sz="0" w:space="0" w:color="auto"/>
      </w:divBdr>
    </w:div>
    <w:div w:id="795875182">
      <w:bodyDiv w:val="1"/>
      <w:marLeft w:val="0"/>
      <w:marRight w:val="0"/>
      <w:marTop w:val="0"/>
      <w:marBottom w:val="0"/>
      <w:divBdr>
        <w:top w:val="none" w:sz="0" w:space="0" w:color="auto"/>
        <w:left w:val="none" w:sz="0" w:space="0" w:color="auto"/>
        <w:bottom w:val="none" w:sz="0" w:space="0" w:color="auto"/>
        <w:right w:val="none" w:sz="0" w:space="0" w:color="auto"/>
      </w:divBdr>
    </w:div>
    <w:div w:id="802818009">
      <w:bodyDiv w:val="1"/>
      <w:marLeft w:val="0"/>
      <w:marRight w:val="0"/>
      <w:marTop w:val="0"/>
      <w:marBottom w:val="0"/>
      <w:divBdr>
        <w:top w:val="none" w:sz="0" w:space="0" w:color="auto"/>
        <w:left w:val="none" w:sz="0" w:space="0" w:color="auto"/>
        <w:bottom w:val="none" w:sz="0" w:space="0" w:color="auto"/>
        <w:right w:val="none" w:sz="0" w:space="0" w:color="auto"/>
      </w:divBdr>
    </w:div>
    <w:div w:id="841044315">
      <w:bodyDiv w:val="1"/>
      <w:marLeft w:val="0"/>
      <w:marRight w:val="0"/>
      <w:marTop w:val="0"/>
      <w:marBottom w:val="0"/>
      <w:divBdr>
        <w:top w:val="none" w:sz="0" w:space="0" w:color="auto"/>
        <w:left w:val="none" w:sz="0" w:space="0" w:color="auto"/>
        <w:bottom w:val="none" w:sz="0" w:space="0" w:color="auto"/>
        <w:right w:val="none" w:sz="0" w:space="0" w:color="auto"/>
      </w:divBdr>
    </w:div>
    <w:div w:id="871920052">
      <w:bodyDiv w:val="1"/>
      <w:marLeft w:val="0"/>
      <w:marRight w:val="0"/>
      <w:marTop w:val="0"/>
      <w:marBottom w:val="0"/>
      <w:divBdr>
        <w:top w:val="none" w:sz="0" w:space="0" w:color="auto"/>
        <w:left w:val="none" w:sz="0" w:space="0" w:color="auto"/>
        <w:bottom w:val="none" w:sz="0" w:space="0" w:color="auto"/>
        <w:right w:val="none" w:sz="0" w:space="0" w:color="auto"/>
      </w:divBdr>
    </w:div>
    <w:div w:id="895353893">
      <w:bodyDiv w:val="1"/>
      <w:marLeft w:val="0"/>
      <w:marRight w:val="0"/>
      <w:marTop w:val="0"/>
      <w:marBottom w:val="0"/>
      <w:divBdr>
        <w:top w:val="none" w:sz="0" w:space="0" w:color="auto"/>
        <w:left w:val="none" w:sz="0" w:space="0" w:color="auto"/>
        <w:bottom w:val="none" w:sz="0" w:space="0" w:color="auto"/>
        <w:right w:val="none" w:sz="0" w:space="0" w:color="auto"/>
      </w:divBdr>
    </w:div>
    <w:div w:id="922835957">
      <w:bodyDiv w:val="1"/>
      <w:marLeft w:val="0"/>
      <w:marRight w:val="0"/>
      <w:marTop w:val="0"/>
      <w:marBottom w:val="0"/>
      <w:divBdr>
        <w:top w:val="none" w:sz="0" w:space="0" w:color="auto"/>
        <w:left w:val="none" w:sz="0" w:space="0" w:color="auto"/>
        <w:bottom w:val="none" w:sz="0" w:space="0" w:color="auto"/>
        <w:right w:val="none" w:sz="0" w:space="0" w:color="auto"/>
      </w:divBdr>
    </w:div>
    <w:div w:id="925723793">
      <w:bodyDiv w:val="1"/>
      <w:marLeft w:val="0"/>
      <w:marRight w:val="0"/>
      <w:marTop w:val="0"/>
      <w:marBottom w:val="0"/>
      <w:divBdr>
        <w:top w:val="none" w:sz="0" w:space="0" w:color="auto"/>
        <w:left w:val="none" w:sz="0" w:space="0" w:color="auto"/>
        <w:bottom w:val="none" w:sz="0" w:space="0" w:color="auto"/>
        <w:right w:val="none" w:sz="0" w:space="0" w:color="auto"/>
      </w:divBdr>
    </w:div>
    <w:div w:id="938835240">
      <w:bodyDiv w:val="1"/>
      <w:marLeft w:val="0"/>
      <w:marRight w:val="0"/>
      <w:marTop w:val="0"/>
      <w:marBottom w:val="0"/>
      <w:divBdr>
        <w:top w:val="none" w:sz="0" w:space="0" w:color="auto"/>
        <w:left w:val="none" w:sz="0" w:space="0" w:color="auto"/>
        <w:bottom w:val="none" w:sz="0" w:space="0" w:color="auto"/>
        <w:right w:val="none" w:sz="0" w:space="0" w:color="auto"/>
      </w:divBdr>
    </w:div>
    <w:div w:id="985360593">
      <w:bodyDiv w:val="1"/>
      <w:marLeft w:val="0"/>
      <w:marRight w:val="0"/>
      <w:marTop w:val="0"/>
      <w:marBottom w:val="0"/>
      <w:divBdr>
        <w:top w:val="none" w:sz="0" w:space="0" w:color="auto"/>
        <w:left w:val="none" w:sz="0" w:space="0" w:color="auto"/>
        <w:bottom w:val="none" w:sz="0" w:space="0" w:color="auto"/>
        <w:right w:val="none" w:sz="0" w:space="0" w:color="auto"/>
      </w:divBdr>
    </w:div>
    <w:div w:id="1023213849">
      <w:bodyDiv w:val="1"/>
      <w:marLeft w:val="0"/>
      <w:marRight w:val="0"/>
      <w:marTop w:val="0"/>
      <w:marBottom w:val="0"/>
      <w:divBdr>
        <w:top w:val="none" w:sz="0" w:space="0" w:color="auto"/>
        <w:left w:val="none" w:sz="0" w:space="0" w:color="auto"/>
        <w:bottom w:val="none" w:sz="0" w:space="0" w:color="auto"/>
        <w:right w:val="none" w:sz="0" w:space="0" w:color="auto"/>
      </w:divBdr>
    </w:div>
    <w:div w:id="1039278856">
      <w:bodyDiv w:val="1"/>
      <w:marLeft w:val="0"/>
      <w:marRight w:val="0"/>
      <w:marTop w:val="0"/>
      <w:marBottom w:val="0"/>
      <w:divBdr>
        <w:top w:val="none" w:sz="0" w:space="0" w:color="auto"/>
        <w:left w:val="none" w:sz="0" w:space="0" w:color="auto"/>
        <w:bottom w:val="none" w:sz="0" w:space="0" w:color="auto"/>
        <w:right w:val="none" w:sz="0" w:space="0" w:color="auto"/>
      </w:divBdr>
    </w:div>
    <w:div w:id="1043938937">
      <w:bodyDiv w:val="1"/>
      <w:marLeft w:val="0"/>
      <w:marRight w:val="0"/>
      <w:marTop w:val="0"/>
      <w:marBottom w:val="0"/>
      <w:divBdr>
        <w:top w:val="none" w:sz="0" w:space="0" w:color="auto"/>
        <w:left w:val="none" w:sz="0" w:space="0" w:color="auto"/>
        <w:bottom w:val="none" w:sz="0" w:space="0" w:color="auto"/>
        <w:right w:val="none" w:sz="0" w:space="0" w:color="auto"/>
      </w:divBdr>
    </w:div>
    <w:div w:id="1049067104">
      <w:bodyDiv w:val="1"/>
      <w:marLeft w:val="0"/>
      <w:marRight w:val="0"/>
      <w:marTop w:val="0"/>
      <w:marBottom w:val="0"/>
      <w:divBdr>
        <w:top w:val="none" w:sz="0" w:space="0" w:color="auto"/>
        <w:left w:val="none" w:sz="0" w:space="0" w:color="auto"/>
        <w:bottom w:val="none" w:sz="0" w:space="0" w:color="auto"/>
        <w:right w:val="none" w:sz="0" w:space="0" w:color="auto"/>
      </w:divBdr>
    </w:div>
    <w:div w:id="1101074206">
      <w:bodyDiv w:val="1"/>
      <w:marLeft w:val="0"/>
      <w:marRight w:val="0"/>
      <w:marTop w:val="0"/>
      <w:marBottom w:val="0"/>
      <w:divBdr>
        <w:top w:val="none" w:sz="0" w:space="0" w:color="auto"/>
        <w:left w:val="none" w:sz="0" w:space="0" w:color="auto"/>
        <w:bottom w:val="none" w:sz="0" w:space="0" w:color="auto"/>
        <w:right w:val="none" w:sz="0" w:space="0" w:color="auto"/>
      </w:divBdr>
    </w:div>
    <w:div w:id="1115637987">
      <w:bodyDiv w:val="1"/>
      <w:marLeft w:val="0"/>
      <w:marRight w:val="0"/>
      <w:marTop w:val="0"/>
      <w:marBottom w:val="0"/>
      <w:divBdr>
        <w:top w:val="none" w:sz="0" w:space="0" w:color="auto"/>
        <w:left w:val="none" w:sz="0" w:space="0" w:color="auto"/>
        <w:bottom w:val="none" w:sz="0" w:space="0" w:color="auto"/>
        <w:right w:val="none" w:sz="0" w:space="0" w:color="auto"/>
      </w:divBdr>
    </w:div>
    <w:div w:id="1128013696">
      <w:bodyDiv w:val="1"/>
      <w:marLeft w:val="0"/>
      <w:marRight w:val="0"/>
      <w:marTop w:val="0"/>
      <w:marBottom w:val="0"/>
      <w:divBdr>
        <w:top w:val="none" w:sz="0" w:space="0" w:color="auto"/>
        <w:left w:val="none" w:sz="0" w:space="0" w:color="auto"/>
        <w:bottom w:val="none" w:sz="0" w:space="0" w:color="auto"/>
        <w:right w:val="none" w:sz="0" w:space="0" w:color="auto"/>
      </w:divBdr>
    </w:div>
    <w:div w:id="1149902714">
      <w:bodyDiv w:val="1"/>
      <w:marLeft w:val="0"/>
      <w:marRight w:val="0"/>
      <w:marTop w:val="0"/>
      <w:marBottom w:val="0"/>
      <w:divBdr>
        <w:top w:val="none" w:sz="0" w:space="0" w:color="auto"/>
        <w:left w:val="none" w:sz="0" w:space="0" w:color="auto"/>
        <w:bottom w:val="none" w:sz="0" w:space="0" w:color="auto"/>
        <w:right w:val="none" w:sz="0" w:space="0" w:color="auto"/>
      </w:divBdr>
    </w:div>
    <w:div w:id="1172910362">
      <w:bodyDiv w:val="1"/>
      <w:marLeft w:val="0"/>
      <w:marRight w:val="0"/>
      <w:marTop w:val="0"/>
      <w:marBottom w:val="0"/>
      <w:divBdr>
        <w:top w:val="none" w:sz="0" w:space="0" w:color="auto"/>
        <w:left w:val="none" w:sz="0" w:space="0" w:color="auto"/>
        <w:bottom w:val="none" w:sz="0" w:space="0" w:color="auto"/>
        <w:right w:val="none" w:sz="0" w:space="0" w:color="auto"/>
      </w:divBdr>
    </w:div>
    <w:div w:id="1179584051">
      <w:bodyDiv w:val="1"/>
      <w:marLeft w:val="0"/>
      <w:marRight w:val="0"/>
      <w:marTop w:val="0"/>
      <w:marBottom w:val="0"/>
      <w:divBdr>
        <w:top w:val="none" w:sz="0" w:space="0" w:color="auto"/>
        <w:left w:val="none" w:sz="0" w:space="0" w:color="auto"/>
        <w:bottom w:val="none" w:sz="0" w:space="0" w:color="auto"/>
        <w:right w:val="none" w:sz="0" w:space="0" w:color="auto"/>
      </w:divBdr>
    </w:div>
    <w:div w:id="1212420138">
      <w:bodyDiv w:val="1"/>
      <w:marLeft w:val="0"/>
      <w:marRight w:val="0"/>
      <w:marTop w:val="0"/>
      <w:marBottom w:val="0"/>
      <w:divBdr>
        <w:top w:val="none" w:sz="0" w:space="0" w:color="auto"/>
        <w:left w:val="none" w:sz="0" w:space="0" w:color="auto"/>
        <w:bottom w:val="none" w:sz="0" w:space="0" w:color="auto"/>
        <w:right w:val="none" w:sz="0" w:space="0" w:color="auto"/>
      </w:divBdr>
      <w:divsChild>
        <w:div w:id="4212105">
          <w:marLeft w:val="274"/>
          <w:marRight w:val="0"/>
          <w:marTop w:val="0"/>
          <w:marBottom w:val="0"/>
          <w:divBdr>
            <w:top w:val="none" w:sz="0" w:space="0" w:color="auto"/>
            <w:left w:val="none" w:sz="0" w:space="0" w:color="auto"/>
            <w:bottom w:val="none" w:sz="0" w:space="0" w:color="auto"/>
            <w:right w:val="none" w:sz="0" w:space="0" w:color="auto"/>
          </w:divBdr>
        </w:div>
        <w:div w:id="737754109">
          <w:marLeft w:val="274"/>
          <w:marRight w:val="0"/>
          <w:marTop w:val="0"/>
          <w:marBottom w:val="0"/>
          <w:divBdr>
            <w:top w:val="none" w:sz="0" w:space="0" w:color="auto"/>
            <w:left w:val="none" w:sz="0" w:space="0" w:color="auto"/>
            <w:bottom w:val="none" w:sz="0" w:space="0" w:color="auto"/>
            <w:right w:val="none" w:sz="0" w:space="0" w:color="auto"/>
          </w:divBdr>
        </w:div>
        <w:div w:id="2085377202">
          <w:marLeft w:val="274"/>
          <w:marRight w:val="0"/>
          <w:marTop w:val="0"/>
          <w:marBottom w:val="0"/>
          <w:divBdr>
            <w:top w:val="none" w:sz="0" w:space="0" w:color="auto"/>
            <w:left w:val="none" w:sz="0" w:space="0" w:color="auto"/>
            <w:bottom w:val="none" w:sz="0" w:space="0" w:color="auto"/>
            <w:right w:val="none" w:sz="0" w:space="0" w:color="auto"/>
          </w:divBdr>
        </w:div>
        <w:div w:id="493834446">
          <w:marLeft w:val="274"/>
          <w:marRight w:val="0"/>
          <w:marTop w:val="0"/>
          <w:marBottom w:val="0"/>
          <w:divBdr>
            <w:top w:val="none" w:sz="0" w:space="0" w:color="auto"/>
            <w:left w:val="none" w:sz="0" w:space="0" w:color="auto"/>
            <w:bottom w:val="none" w:sz="0" w:space="0" w:color="auto"/>
            <w:right w:val="none" w:sz="0" w:space="0" w:color="auto"/>
          </w:divBdr>
        </w:div>
        <w:div w:id="24139570">
          <w:marLeft w:val="274"/>
          <w:marRight w:val="0"/>
          <w:marTop w:val="0"/>
          <w:marBottom w:val="0"/>
          <w:divBdr>
            <w:top w:val="none" w:sz="0" w:space="0" w:color="auto"/>
            <w:left w:val="none" w:sz="0" w:space="0" w:color="auto"/>
            <w:bottom w:val="none" w:sz="0" w:space="0" w:color="auto"/>
            <w:right w:val="none" w:sz="0" w:space="0" w:color="auto"/>
          </w:divBdr>
        </w:div>
        <w:div w:id="1467119198">
          <w:marLeft w:val="274"/>
          <w:marRight w:val="0"/>
          <w:marTop w:val="0"/>
          <w:marBottom w:val="0"/>
          <w:divBdr>
            <w:top w:val="none" w:sz="0" w:space="0" w:color="auto"/>
            <w:left w:val="none" w:sz="0" w:space="0" w:color="auto"/>
            <w:bottom w:val="none" w:sz="0" w:space="0" w:color="auto"/>
            <w:right w:val="none" w:sz="0" w:space="0" w:color="auto"/>
          </w:divBdr>
        </w:div>
        <w:div w:id="400568891">
          <w:marLeft w:val="274"/>
          <w:marRight w:val="0"/>
          <w:marTop w:val="0"/>
          <w:marBottom w:val="0"/>
          <w:divBdr>
            <w:top w:val="none" w:sz="0" w:space="0" w:color="auto"/>
            <w:left w:val="none" w:sz="0" w:space="0" w:color="auto"/>
            <w:bottom w:val="none" w:sz="0" w:space="0" w:color="auto"/>
            <w:right w:val="none" w:sz="0" w:space="0" w:color="auto"/>
          </w:divBdr>
        </w:div>
        <w:div w:id="720516188">
          <w:marLeft w:val="274"/>
          <w:marRight w:val="0"/>
          <w:marTop w:val="0"/>
          <w:marBottom w:val="0"/>
          <w:divBdr>
            <w:top w:val="none" w:sz="0" w:space="0" w:color="auto"/>
            <w:left w:val="none" w:sz="0" w:space="0" w:color="auto"/>
            <w:bottom w:val="none" w:sz="0" w:space="0" w:color="auto"/>
            <w:right w:val="none" w:sz="0" w:space="0" w:color="auto"/>
          </w:divBdr>
        </w:div>
        <w:div w:id="1042485284">
          <w:marLeft w:val="274"/>
          <w:marRight w:val="0"/>
          <w:marTop w:val="0"/>
          <w:marBottom w:val="0"/>
          <w:divBdr>
            <w:top w:val="none" w:sz="0" w:space="0" w:color="auto"/>
            <w:left w:val="none" w:sz="0" w:space="0" w:color="auto"/>
            <w:bottom w:val="none" w:sz="0" w:space="0" w:color="auto"/>
            <w:right w:val="none" w:sz="0" w:space="0" w:color="auto"/>
          </w:divBdr>
        </w:div>
      </w:divsChild>
    </w:div>
    <w:div w:id="1225724204">
      <w:bodyDiv w:val="1"/>
      <w:marLeft w:val="0"/>
      <w:marRight w:val="0"/>
      <w:marTop w:val="0"/>
      <w:marBottom w:val="0"/>
      <w:divBdr>
        <w:top w:val="none" w:sz="0" w:space="0" w:color="auto"/>
        <w:left w:val="none" w:sz="0" w:space="0" w:color="auto"/>
        <w:bottom w:val="none" w:sz="0" w:space="0" w:color="auto"/>
        <w:right w:val="none" w:sz="0" w:space="0" w:color="auto"/>
      </w:divBdr>
    </w:div>
    <w:div w:id="1225869370">
      <w:bodyDiv w:val="1"/>
      <w:marLeft w:val="0"/>
      <w:marRight w:val="0"/>
      <w:marTop w:val="0"/>
      <w:marBottom w:val="0"/>
      <w:divBdr>
        <w:top w:val="none" w:sz="0" w:space="0" w:color="auto"/>
        <w:left w:val="none" w:sz="0" w:space="0" w:color="auto"/>
        <w:bottom w:val="none" w:sz="0" w:space="0" w:color="auto"/>
        <w:right w:val="none" w:sz="0" w:space="0" w:color="auto"/>
      </w:divBdr>
    </w:div>
    <w:div w:id="1233924960">
      <w:bodyDiv w:val="1"/>
      <w:marLeft w:val="0"/>
      <w:marRight w:val="0"/>
      <w:marTop w:val="0"/>
      <w:marBottom w:val="0"/>
      <w:divBdr>
        <w:top w:val="none" w:sz="0" w:space="0" w:color="auto"/>
        <w:left w:val="none" w:sz="0" w:space="0" w:color="auto"/>
        <w:bottom w:val="none" w:sz="0" w:space="0" w:color="auto"/>
        <w:right w:val="none" w:sz="0" w:space="0" w:color="auto"/>
      </w:divBdr>
    </w:div>
    <w:div w:id="1237202950">
      <w:bodyDiv w:val="1"/>
      <w:marLeft w:val="0"/>
      <w:marRight w:val="0"/>
      <w:marTop w:val="0"/>
      <w:marBottom w:val="0"/>
      <w:divBdr>
        <w:top w:val="none" w:sz="0" w:space="0" w:color="auto"/>
        <w:left w:val="none" w:sz="0" w:space="0" w:color="auto"/>
        <w:bottom w:val="none" w:sz="0" w:space="0" w:color="auto"/>
        <w:right w:val="none" w:sz="0" w:space="0" w:color="auto"/>
      </w:divBdr>
    </w:div>
    <w:div w:id="1310934909">
      <w:bodyDiv w:val="1"/>
      <w:marLeft w:val="0"/>
      <w:marRight w:val="0"/>
      <w:marTop w:val="0"/>
      <w:marBottom w:val="0"/>
      <w:divBdr>
        <w:top w:val="none" w:sz="0" w:space="0" w:color="auto"/>
        <w:left w:val="none" w:sz="0" w:space="0" w:color="auto"/>
        <w:bottom w:val="none" w:sz="0" w:space="0" w:color="auto"/>
        <w:right w:val="none" w:sz="0" w:space="0" w:color="auto"/>
      </w:divBdr>
    </w:div>
    <w:div w:id="1315572278">
      <w:bodyDiv w:val="1"/>
      <w:marLeft w:val="0"/>
      <w:marRight w:val="0"/>
      <w:marTop w:val="0"/>
      <w:marBottom w:val="0"/>
      <w:divBdr>
        <w:top w:val="none" w:sz="0" w:space="0" w:color="auto"/>
        <w:left w:val="none" w:sz="0" w:space="0" w:color="auto"/>
        <w:bottom w:val="none" w:sz="0" w:space="0" w:color="auto"/>
        <w:right w:val="none" w:sz="0" w:space="0" w:color="auto"/>
      </w:divBdr>
    </w:div>
    <w:div w:id="1319765717">
      <w:bodyDiv w:val="1"/>
      <w:marLeft w:val="0"/>
      <w:marRight w:val="0"/>
      <w:marTop w:val="0"/>
      <w:marBottom w:val="0"/>
      <w:divBdr>
        <w:top w:val="none" w:sz="0" w:space="0" w:color="auto"/>
        <w:left w:val="none" w:sz="0" w:space="0" w:color="auto"/>
        <w:bottom w:val="none" w:sz="0" w:space="0" w:color="auto"/>
        <w:right w:val="none" w:sz="0" w:space="0" w:color="auto"/>
      </w:divBdr>
    </w:div>
    <w:div w:id="1349143057">
      <w:bodyDiv w:val="1"/>
      <w:marLeft w:val="0"/>
      <w:marRight w:val="0"/>
      <w:marTop w:val="0"/>
      <w:marBottom w:val="0"/>
      <w:divBdr>
        <w:top w:val="none" w:sz="0" w:space="0" w:color="auto"/>
        <w:left w:val="none" w:sz="0" w:space="0" w:color="auto"/>
        <w:bottom w:val="none" w:sz="0" w:space="0" w:color="auto"/>
        <w:right w:val="none" w:sz="0" w:space="0" w:color="auto"/>
      </w:divBdr>
    </w:div>
    <w:div w:id="1352998092">
      <w:bodyDiv w:val="1"/>
      <w:marLeft w:val="0"/>
      <w:marRight w:val="0"/>
      <w:marTop w:val="0"/>
      <w:marBottom w:val="0"/>
      <w:divBdr>
        <w:top w:val="none" w:sz="0" w:space="0" w:color="auto"/>
        <w:left w:val="none" w:sz="0" w:space="0" w:color="auto"/>
        <w:bottom w:val="none" w:sz="0" w:space="0" w:color="auto"/>
        <w:right w:val="none" w:sz="0" w:space="0" w:color="auto"/>
      </w:divBdr>
    </w:div>
    <w:div w:id="1361083553">
      <w:bodyDiv w:val="1"/>
      <w:marLeft w:val="0"/>
      <w:marRight w:val="0"/>
      <w:marTop w:val="0"/>
      <w:marBottom w:val="0"/>
      <w:divBdr>
        <w:top w:val="none" w:sz="0" w:space="0" w:color="auto"/>
        <w:left w:val="none" w:sz="0" w:space="0" w:color="auto"/>
        <w:bottom w:val="none" w:sz="0" w:space="0" w:color="auto"/>
        <w:right w:val="none" w:sz="0" w:space="0" w:color="auto"/>
      </w:divBdr>
      <w:divsChild>
        <w:div w:id="2064139610">
          <w:marLeft w:val="446"/>
          <w:marRight w:val="0"/>
          <w:marTop w:val="0"/>
          <w:marBottom w:val="0"/>
          <w:divBdr>
            <w:top w:val="none" w:sz="0" w:space="0" w:color="auto"/>
            <w:left w:val="none" w:sz="0" w:space="0" w:color="auto"/>
            <w:bottom w:val="none" w:sz="0" w:space="0" w:color="auto"/>
            <w:right w:val="none" w:sz="0" w:space="0" w:color="auto"/>
          </w:divBdr>
        </w:div>
        <w:div w:id="631063379">
          <w:marLeft w:val="446"/>
          <w:marRight w:val="0"/>
          <w:marTop w:val="0"/>
          <w:marBottom w:val="0"/>
          <w:divBdr>
            <w:top w:val="none" w:sz="0" w:space="0" w:color="auto"/>
            <w:left w:val="none" w:sz="0" w:space="0" w:color="auto"/>
            <w:bottom w:val="none" w:sz="0" w:space="0" w:color="auto"/>
            <w:right w:val="none" w:sz="0" w:space="0" w:color="auto"/>
          </w:divBdr>
        </w:div>
        <w:div w:id="1770346566">
          <w:marLeft w:val="446"/>
          <w:marRight w:val="0"/>
          <w:marTop w:val="0"/>
          <w:marBottom w:val="0"/>
          <w:divBdr>
            <w:top w:val="none" w:sz="0" w:space="0" w:color="auto"/>
            <w:left w:val="none" w:sz="0" w:space="0" w:color="auto"/>
            <w:bottom w:val="none" w:sz="0" w:space="0" w:color="auto"/>
            <w:right w:val="none" w:sz="0" w:space="0" w:color="auto"/>
          </w:divBdr>
        </w:div>
        <w:div w:id="397632350">
          <w:marLeft w:val="446"/>
          <w:marRight w:val="0"/>
          <w:marTop w:val="0"/>
          <w:marBottom w:val="0"/>
          <w:divBdr>
            <w:top w:val="none" w:sz="0" w:space="0" w:color="auto"/>
            <w:left w:val="none" w:sz="0" w:space="0" w:color="auto"/>
            <w:bottom w:val="none" w:sz="0" w:space="0" w:color="auto"/>
            <w:right w:val="none" w:sz="0" w:space="0" w:color="auto"/>
          </w:divBdr>
        </w:div>
        <w:div w:id="539782141">
          <w:marLeft w:val="446"/>
          <w:marRight w:val="0"/>
          <w:marTop w:val="0"/>
          <w:marBottom w:val="0"/>
          <w:divBdr>
            <w:top w:val="none" w:sz="0" w:space="0" w:color="auto"/>
            <w:left w:val="none" w:sz="0" w:space="0" w:color="auto"/>
            <w:bottom w:val="none" w:sz="0" w:space="0" w:color="auto"/>
            <w:right w:val="none" w:sz="0" w:space="0" w:color="auto"/>
          </w:divBdr>
        </w:div>
        <w:div w:id="1780368469">
          <w:marLeft w:val="446"/>
          <w:marRight w:val="0"/>
          <w:marTop w:val="0"/>
          <w:marBottom w:val="0"/>
          <w:divBdr>
            <w:top w:val="none" w:sz="0" w:space="0" w:color="auto"/>
            <w:left w:val="none" w:sz="0" w:space="0" w:color="auto"/>
            <w:bottom w:val="none" w:sz="0" w:space="0" w:color="auto"/>
            <w:right w:val="none" w:sz="0" w:space="0" w:color="auto"/>
          </w:divBdr>
        </w:div>
        <w:div w:id="282276377">
          <w:marLeft w:val="446"/>
          <w:marRight w:val="0"/>
          <w:marTop w:val="0"/>
          <w:marBottom w:val="0"/>
          <w:divBdr>
            <w:top w:val="none" w:sz="0" w:space="0" w:color="auto"/>
            <w:left w:val="none" w:sz="0" w:space="0" w:color="auto"/>
            <w:bottom w:val="none" w:sz="0" w:space="0" w:color="auto"/>
            <w:right w:val="none" w:sz="0" w:space="0" w:color="auto"/>
          </w:divBdr>
        </w:div>
        <w:div w:id="2054841973">
          <w:marLeft w:val="446"/>
          <w:marRight w:val="0"/>
          <w:marTop w:val="0"/>
          <w:marBottom w:val="0"/>
          <w:divBdr>
            <w:top w:val="none" w:sz="0" w:space="0" w:color="auto"/>
            <w:left w:val="none" w:sz="0" w:space="0" w:color="auto"/>
            <w:bottom w:val="none" w:sz="0" w:space="0" w:color="auto"/>
            <w:right w:val="none" w:sz="0" w:space="0" w:color="auto"/>
          </w:divBdr>
        </w:div>
        <w:div w:id="1114406326">
          <w:marLeft w:val="446"/>
          <w:marRight w:val="0"/>
          <w:marTop w:val="0"/>
          <w:marBottom w:val="0"/>
          <w:divBdr>
            <w:top w:val="none" w:sz="0" w:space="0" w:color="auto"/>
            <w:left w:val="none" w:sz="0" w:space="0" w:color="auto"/>
            <w:bottom w:val="none" w:sz="0" w:space="0" w:color="auto"/>
            <w:right w:val="none" w:sz="0" w:space="0" w:color="auto"/>
          </w:divBdr>
        </w:div>
      </w:divsChild>
    </w:div>
    <w:div w:id="1366905603">
      <w:bodyDiv w:val="1"/>
      <w:marLeft w:val="0"/>
      <w:marRight w:val="0"/>
      <w:marTop w:val="0"/>
      <w:marBottom w:val="0"/>
      <w:divBdr>
        <w:top w:val="none" w:sz="0" w:space="0" w:color="auto"/>
        <w:left w:val="none" w:sz="0" w:space="0" w:color="auto"/>
        <w:bottom w:val="none" w:sz="0" w:space="0" w:color="auto"/>
        <w:right w:val="none" w:sz="0" w:space="0" w:color="auto"/>
      </w:divBdr>
    </w:div>
    <w:div w:id="1369258808">
      <w:bodyDiv w:val="1"/>
      <w:marLeft w:val="0"/>
      <w:marRight w:val="0"/>
      <w:marTop w:val="0"/>
      <w:marBottom w:val="0"/>
      <w:divBdr>
        <w:top w:val="none" w:sz="0" w:space="0" w:color="auto"/>
        <w:left w:val="none" w:sz="0" w:space="0" w:color="auto"/>
        <w:bottom w:val="none" w:sz="0" w:space="0" w:color="auto"/>
        <w:right w:val="none" w:sz="0" w:space="0" w:color="auto"/>
      </w:divBdr>
    </w:div>
    <w:div w:id="1373385864">
      <w:bodyDiv w:val="1"/>
      <w:marLeft w:val="0"/>
      <w:marRight w:val="0"/>
      <w:marTop w:val="0"/>
      <w:marBottom w:val="0"/>
      <w:divBdr>
        <w:top w:val="none" w:sz="0" w:space="0" w:color="auto"/>
        <w:left w:val="none" w:sz="0" w:space="0" w:color="auto"/>
        <w:bottom w:val="none" w:sz="0" w:space="0" w:color="auto"/>
        <w:right w:val="none" w:sz="0" w:space="0" w:color="auto"/>
      </w:divBdr>
    </w:div>
    <w:div w:id="1394507443">
      <w:bodyDiv w:val="1"/>
      <w:marLeft w:val="0"/>
      <w:marRight w:val="0"/>
      <w:marTop w:val="0"/>
      <w:marBottom w:val="0"/>
      <w:divBdr>
        <w:top w:val="none" w:sz="0" w:space="0" w:color="auto"/>
        <w:left w:val="none" w:sz="0" w:space="0" w:color="auto"/>
        <w:bottom w:val="none" w:sz="0" w:space="0" w:color="auto"/>
        <w:right w:val="none" w:sz="0" w:space="0" w:color="auto"/>
      </w:divBdr>
    </w:div>
    <w:div w:id="1413045694">
      <w:bodyDiv w:val="1"/>
      <w:marLeft w:val="0"/>
      <w:marRight w:val="0"/>
      <w:marTop w:val="0"/>
      <w:marBottom w:val="0"/>
      <w:divBdr>
        <w:top w:val="none" w:sz="0" w:space="0" w:color="auto"/>
        <w:left w:val="none" w:sz="0" w:space="0" w:color="auto"/>
        <w:bottom w:val="none" w:sz="0" w:space="0" w:color="auto"/>
        <w:right w:val="none" w:sz="0" w:space="0" w:color="auto"/>
      </w:divBdr>
      <w:divsChild>
        <w:div w:id="623538308">
          <w:marLeft w:val="446"/>
          <w:marRight w:val="0"/>
          <w:marTop w:val="0"/>
          <w:marBottom w:val="0"/>
          <w:divBdr>
            <w:top w:val="none" w:sz="0" w:space="0" w:color="auto"/>
            <w:left w:val="none" w:sz="0" w:space="0" w:color="auto"/>
            <w:bottom w:val="none" w:sz="0" w:space="0" w:color="auto"/>
            <w:right w:val="none" w:sz="0" w:space="0" w:color="auto"/>
          </w:divBdr>
        </w:div>
        <w:div w:id="736394658">
          <w:marLeft w:val="446"/>
          <w:marRight w:val="0"/>
          <w:marTop w:val="0"/>
          <w:marBottom w:val="0"/>
          <w:divBdr>
            <w:top w:val="none" w:sz="0" w:space="0" w:color="auto"/>
            <w:left w:val="none" w:sz="0" w:space="0" w:color="auto"/>
            <w:bottom w:val="none" w:sz="0" w:space="0" w:color="auto"/>
            <w:right w:val="none" w:sz="0" w:space="0" w:color="auto"/>
          </w:divBdr>
        </w:div>
        <w:div w:id="1776974512">
          <w:marLeft w:val="446"/>
          <w:marRight w:val="0"/>
          <w:marTop w:val="0"/>
          <w:marBottom w:val="0"/>
          <w:divBdr>
            <w:top w:val="none" w:sz="0" w:space="0" w:color="auto"/>
            <w:left w:val="none" w:sz="0" w:space="0" w:color="auto"/>
            <w:bottom w:val="none" w:sz="0" w:space="0" w:color="auto"/>
            <w:right w:val="none" w:sz="0" w:space="0" w:color="auto"/>
          </w:divBdr>
        </w:div>
      </w:divsChild>
    </w:div>
    <w:div w:id="1418479287">
      <w:bodyDiv w:val="1"/>
      <w:marLeft w:val="0"/>
      <w:marRight w:val="0"/>
      <w:marTop w:val="0"/>
      <w:marBottom w:val="0"/>
      <w:divBdr>
        <w:top w:val="none" w:sz="0" w:space="0" w:color="auto"/>
        <w:left w:val="none" w:sz="0" w:space="0" w:color="auto"/>
        <w:bottom w:val="none" w:sz="0" w:space="0" w:color="auto"/>
        <w:right w:val="none" w:sz="0" w:space="0" w:color="auto"/>
      </w:divBdr>
    </w:div>
    <w:div w:id="1434011965">
      <w:bodyDiv w:val="1"/>
      <w:marLeft w:val="0"/>
      <w:marRight w:val="0"/>
      <w:marTop w:val="0"/>
      <w:marBottom w:val="0"/>
      <w:divBdr>
        <w:top w:val="none" w:sz="0" w:space="0" w:color="auto"/>
        <w:left w:val="none" w:sz="0" w:space="0" w:color="auto"/>
        <w:bottom w:val="none" w:sz="0" w:space="0" w:color="auto"/>
        <w:right w:val="none" w:sz="0" w:space="0" w:color="auto"/>
      </w:divBdr>
      <w:divsChild>
        <w:div w:id="1420254879">
          <w:marLeft w:val="274"/>
          <w:marRight w:val="0"/>
          <w:marTop w:val="0"/>
          <w:marBottom w:val="0"/>
          <w:divBdr>
            <w:top w:val="none" w:sz="0" w:space="0" w:color="auto"/>
            <w:left w:val="none" w:sz="0" w:space="0" w:color="auto"/>
            <w:bottom w:val="none" w:sz="0" w:space="0" w:color="auto"/>
            <w:right w:val="none" w:sz="0" w:space="0" w:color="auto"/>
          </w:divBdr>
        </w:div>
        <w:div w:id="274220491">
          <w:marLeft w:val="274"/>
          <w:marRight w:val="0"/>
          <w:marTop w:val="0"/>
          <w:marBottom w:val="0"/>
          <w:divBdr>
            <w:top w:val="none" w:sz="0" w:space="0" w:color="auto"/>
            <w:left w:val="none" w:sz="0" w:space="0" w:color="auto"/>
            <w:bottom w:val="none" w:sz="0" w:space="0" w:color="auto"/>
            <w:right w:val="none" w:sz="0" w:space="0" w:color="auto"/>
          </w:divBdr>
        </w:div>
        <w:div w:id="545340888">
          <w:marLeft w:val="274"/>
          <w:marRight w:val="0"/>
          <w:marTop w:val="0"/>
          <w:marBottom w:val="0"/>
          <w:divBdr>
            <w:top w:val="none" w:sz="0" w:space="0" w:color="auto"/>
            <w:left w:val="none" w:sz="0" w:space="0" w:color="auto"/>
            <w:bottom w:val="none" w:sz="0" w:space="0" w:color="auto"/>
            <w:right w:val="none" w:sz="0" w:space="0" w:color="auto"/>
          </w:divBdr>
        </w:div>
        <w:div w:id="613171866">
          <w:marLeft w:val="274"/>
          <w:marRight w:val="0"/>
          <w:marTop w:val="0"/>
          <w:marBottom w:val="0"/>
          <w:divBdr>
            <w:top w:val="none" w:sz="0" w:space="0" w:color="auto"/>
            <w:left w:val="none" w:sz="0" w:space="0" w:color="auto"/>
            <w:bottom w:val="none" w:sz="0" w:space="0" w:color="auto"/>
            <w:right w:val="none" w:sz="0" w:space="0" w:color="auto"/>
          </w:divBdr>
        </w:div>
        <w:div w:id="823132666">
          <w:marLeft w:val="274"/>
          <w:marRight w:val="0"/>
          <w:marTop w:val="0"/>
          <w:marBottom w:val="0"/>
          <w:divBdr>
            <w:top w:val="none" w:sz="0" w:space="0" w:color="auto"/>
            <w:left w:val="none" w:sz="0" w:space="0" w:color="auto"/>
            <w:bottom w:val="none" w:sz="0" w:space="0" w:color="auto"/>
            <w:right w:val="none" w:sz="0" w:space="0" w:color="auto"/>
          </w:divBdr>
        </w:div>
      </w:divsChild>
    </w:div>
    <w:div w:id="1446577104">
      <w:bodyDiv w:val="1"/>
      <w:marLeft w:val="0"/>
      <w:marRight w:val="0"/>
      <w:marTop w:val="0"/>
      <w:marBottom w:val="0"/>
      <w:divBdr>
        <w:top w:val="none" w:sz="0" w:space="0" w:color="auto"/>
        <w:left w:val="none" w:sz="0" w:space="0" w:color="auto"/>
        <w:bottom w:val="none" w:sz="0" w:space="0" w:color="auto"/>
        <w:right w:val="none" w:sz="0" w:space="0" w:color="auto"/>
      </w:divBdr>
    </w:div>
    <w:div w:id="1499268507">
      <w:bodyDiv w:val="1"/>
      <w:marLeft w:val="0"/>
      <w:marRight w:val="0"/>
      <w:marTop w:val="0"/>
      <w:marBottom w:val="0"/>
      <w:divBdr>
        <w:top w:val="none" w:sz="0" w:space="0" w:color="auto"/>
        <w:left w:val="none" w:sz="0" w:space="0" w:color="auto"/>
        <w:bottom w:val="none" w:sz="0" w:space="0" w:color="auto"/>
        <w:right w:val="none" w:sz="0" w:space="0" w:color="auto"/>
      </w:divBdr>
    </w:div>
    <w:div w:id="1525972199">
      <w:bodyDiv w:val="1"/>
      <w:marLeft w:val="0"/>
      <w:marRight w:val="0"/>
      <w:marTop w:val="0"/>
      <w:marBottom w:val="0"/>
      <w:divBdr>
        <w:top w:val="none" w:sz="0" w:space="0" w:color="auto"/>
        <w:left w:val="none" w:sz="0" w:space="0" w:color="auto"/>
        <w:bottom w:val="none" w:sz="0" w:space="0" w:color="auto"/>
        <w:right w:val="none" w:sz="0" w:space="0" w:color="auto"/>
      </w:divBdr>
    </w:div>
    <w:div w:id="1531841219">
      <w:bodyDiv w:val="1"/>
      <w:marLeft w:val="0"/>
      <w:marRight w:val="0"/>
      <w:marTop w:val="0"/>
      <w:marBottom w:val="0"/>
      <w:divBdr>
        <w:top w:val="none" w:sz="0" w:space="0" w:color="auto"/>
        <w:left w:val="none" w:sz="0" w:space="0" w:color="auto"/>
        <w:bottom w:val="none" w:sz="0" w:space="0" w:color="auto"/>
        <w:right w:val="none" w:sz="0" w:space="0" w:color="auto"/>
      </w:divBdr>
    </w:div>
    <w:div w:id="1540047339">
      <w:bodyDiv w:val="1"/>
      <w:marLeft w:val="0"/>
      <w:marRight w:val="0"/>
      <w:marTop w:val="0"/>
      <w:marBottom w:val="0"/>
      <w:divBdr>
        <w:top w:val="none" w:sz="0" w:space="0" w:color="auto"/>
        <w:left w:val="none" w:sz="0" w:space="0" w:color="auto"/>
        <w:bottom w:val="none" w:sz="0" w:space="0" w:color="auto"/>
        <w:right w:val="none" w:sz="0" w:space="0" w:color="auto"/>
      </w:divBdr>
      <w:divsChild>
        <w:div w:id="1824275735">
          <w:marLeft w:val="360"/>
          <w:marRight w:val="0"/>
          <w:marTop w:val="0"/>
          <w:marBottom w:val="0"/>
          <w:divBdr>
            <w:top w:val="none" w:sz="0" w:space="0" w:color="auto"/>
            <w:left w:val="none" w:sz="0" w:space="0" w:color="auto"/>
            <w:bottom w:val="none" w:sz="0" w:space="0" w:color="auto"/>
            <w:right w:val="none" w:sz="0" w:space="0" w:color="auto"/>
          </w:divBdr>
        </w:div>
        <w:div w:id="1031492754">
          <w:marLeft w:val="360"/>
          <w:marRight w:val="0"/>
          <w:marTop w:val="0"/>
          <w:marBottom w:val="0"/>
          <w:divBdr>
            <w:top w:val="none" w:sz="0" w:space="0" w:color="auto"/>
            <w:left w:val="none" w:sz="0" w:space="0" w:color="auto"/>
            <w:bottom w:val="none" w:sz="0" w:space="0" w:color="auto"/>
            <w:right w:val="none" w:sz="0" w:space="0" w:color="auto"/>
          </w:divBdr>
        </w:div>
        <w:div w:id="42097684">
          <w:marLeft w:val="360"/>
          <w:marRight w:val="0"/>
          <w:marTop w:val="0"/>
          <w:marBottom w:val="0"/>
          <w:divBdr>
            <w:top w:val="none" w:sz="0" w:space="0" w:color="auto"/>
            <w:left w:val="none" w:sz="0" w:space="0" w:color="auto"/>
            <w:bottom w:val="none" w:sz="0" w:space="0" w:color="auto"/>
            <w:right w:val="none" w:sz="0" w:space="0" w:color="auto"/>
          </w:divBdr>
        </w:div>
        <w:div w:id="228804619">
          <w:marLeft w:val="360"/>
          <w:marRight w:val="0"/>
          <w:marTop w:val="0"/>
          <w:marBottom w:val="0"/>
          <w:divBdr>
            <w:top w:val="none" w:sz="0" w:space="0" w:color="auto"/>
            <w:left w:val="none" w:sz="0" w:space="0" w:color="auto"/>
            <w:bottom w:val="none" w:sz="0" w:space="0" w:color="auto"/>
            <w:right w:val="none" w:sz="0" w:space="0" w:color="auto"/>
          </w:divBdr>
        </w:div>
        <w:div w:id="1847669818">
          <w:marLeft w:val="360"/>
          <w:marRight w:val="0"/>
          <w:marTop w:val="0"/>
          <w:marBottom w:val="0"/>
          <w:divBdr>
            <w:top w:val="none" w:sz="0" w:space="0" w:color="auto"/>
            <w:left w:val="none" w:sz="0" w:space="0" w:color="auto"/>
            <w:bottom w:val="none" w:sz="0" w:space="0" w:color="auto"/>
            <w:right w:val="none" w:sz="0" w:space="0" w:color="auto"/>
          </w:divBdr>
        </w:div>
        <w:div w:id="1060400134">
          <w:marLeft w:val="360"/>
          <w:marRight w:val="0"/>
          <w:marTop w:val="0"/>
          <w:marBottom w:val="0"/>
          <w:divBdr>
            <w:top w:val="none" w:sz="0" w:space="0" w:color="auto"/>
            <w:left w:val="none" w:sz="0" w:space="0" w:color="auto"/>
            <w:bottom w:val="none" w:sz="0" w:space="0" w:color="auto"/>
            <w:right w:val="none" w:sz="0" w:space="0" w:color="auto"/>
          </w:divBdr>
        </w:div>
        <w:div w:id="1269116391">
          <w:marLeft w:val="360"/>
          <w:marRight w:val="0"/>
          <w:marTop w:val="0"/>
          <w:marBottom w:val="0"/>
          <w:divBdr>
            <w:top w:val="none" w:sz="0" w:space="0" w:color="auto"/>
            <w:left w:val="none" w:sz="0" w:space="0" w:color="auto"/>
            <w:bottom w:val="none" w:sz="0" w:space="0" w:color="auto"/>
            <w:right w:val="none" w:sz="0" w:space="0" w:color="auto"/>
          </w:divBdr>
        </w:div>
        <w:div w:id="2143035467">
          <w:marLeft w:val="360"/>
          <w:marRight w:val="0"/>
          <w:marTop w:val="0"/>
          <w:marBottom w:val="0"/>
          <w:divBdr>
            <w:top w:val="none" w:sz="0" w:space="0" w:color="auto"/>
            <w:left w:val="none" w:sz="0" w:space="0" w:color="auto"/>
            <w:bottom w:val="none" w:sz="0" w:space="0" w:color="auto"/>
            <w:right w:val="none" w:sz="0" w:space="0" w:color="auto"/>
          </w:divBdr>
        </w:div>
      </w:divsChild>
    </w:div>
    <w:div w:id="1619600284">
      <w:bodyDiv w:val="1"/>
      <w:marLeft w:val="0"/>
      <w:marRight w:val="0"/>
      <w:marTop w:val="0"/>
      <w:marBottom w:val="0"/>
      <w:divBdr>
        <w:top w:val="none" w:sz="0" w:space="0" w:color="auto"/>
        <w:left w:val="none" w:sz="0" w:space="0" w:color="auto"/>
        <w:bottom w:val="none" w:sz="0" w:space="0" w:color="auto"/>
        <w:right w:val="none" w:sz="0" w:space="0" w:color="auto"/>
      </w:divBdr>
      <w:divsChild>
        <w:div w:id="419253664">
          <w:marLeft w:val="0"/>
          <w:marRight w:val="0"/>
          <w:marTop w:val="60"/>
          <w:marBottom w:val="0"/>
          <w:divBdr>
            <w:top w:val="none" w:sz="0" w:space="0" w:color="auto"/>
            <w:left w:val="none" w:sz="0" w:space="0" w:color="auto"/>
            <w:bottom w:val="none" w:sz="0" w:space="0" w:color="auto"/>
            <w:right w:val="none" w:sz="0" w:space="0" w:color="auto"/>
          </w:divBdr>
        </w:div>
        <w:div w:id="1665621591">
          <w:marLeft w:val="0"/>
          <w:marRight w:val="0"/>
          <w:marTop w:val="60"/>
          <w:marBottom w:val="0"/>
          <w:divBdr>
            <w:top w:val="none" w:sz="0" w:space="0" w:color="auto"/>
            <w:left w:val="none" w:sz="0" w:space="0" w:color="auto"/>
            <w:bottom w:val="none" w:sz="0" w:space="0" w:color="auto"/>
            <w:right w:val="none" w:sz="0" w:space="0" w:color="auto"/>
          </w:divBdr>
        </w:div>
        <w:div w:id="422341867">
          <w:marLeft w:val="0"/>
          <w:marRight w:val="0"/>
          <w:marTop w:val="60"/>
          <w:marBottom w:val="0"/>
          <w:divBdr>
            <w:top w:val="none" w:sz="0" w:space="0" w:color="auto"/>
            <w:left w:val="none" w:sz="0" w:space="0" w:color="auto"/>
            <w:bottom w:val="none" w:sz="0" w:space="0" w:color="auto"/>
            <w:right w:val="none" w:sz="0" w:space="0" w:color="auto"/>
          </w:divBdr>
        </w:div>
        <w:div w:id="1474522772">
          <w:marLeft w:val="0"/>
          <w:marRight w:val="0"/>
          <w:marTop w:val="60"/>
          <w:marBottom w:val="0"/>
          <w:divBdr>
            <w:top w:val="none" w:sz="0" w:space="0" w:color="auto"/>
            <w:left w:val="none" w:sz="0" w:space="0" w:color="auto"/>
            <w:bottom w:val="none" w:sz="0" w:space="0" w:color="auto"/>
            <w:right w:val="none" w:sz="0" w:space="0" w:color="auto"/>
          </w:divBdr>
        </w:div>
        <w:div w:id="84769283">
          <w:marLeft w:val="0"/>
          <w:marRight w:val="0"/>
          <w:marTop w:val="60"/>
          <w:marBottom w:val="0"/>
          <w:divBdr>
            <w:top w:val="none" w:sz="0" w:space="0" w:color="auto"/>
            <w:left w:val="none" w:sz="0" w:space="0" w:color="auto"/>
            <w:bottom w:val="none" w:sz="0" w:space="0" w:color="auto"/>
            <w:right w:val="none" w:sz="0" w:space="0" w:color="auto"/>
          </w:divBdr>
        </w:div>
      </w:divsChild>
    </w:div>
    <w:div w:id="1628505683">
      <w:bodyDiv w:val="1"/>
      <w:marLeft w:val="0"/>
      <w:marRight w:val="0"/>
      <w:marTop w:val="0"/>
      <w:marBottom w:val="0"/>
      <w:divBdr>
        <w:top w:val="none" w:sz="0" w:space="0" w:color="auto"/>
        <w:left w:val="none" w:sz="0" w:space="0" w:color="auto"/>
        <w:bottom w:val="none" w:sz="0" w:space="0" w:color="auto"/>
        <w:right w:val="none" w:sz="0" w:space="0" w:color="auto"/>
      </w:divBdr>
    </w:div>
    <w:div w:id="1644770245">
      <w:bodyDiv w:val="1"/>
      <w:marLeft w:val="0"/>
      <w:marRight w:val="0"/>
      <w:marTop w:val="0"/>
      <w:marBottom w:val="0"/>
      <w:divBdr>
        <w:top w:val="none" w:sz="0" w:space="0" w:color="auto"/>
        <w:left w:val="none" w:sz="0" w:space="0" w:color="auto"/>
        <w:bottom w:val="none" w:sz="0" w:space="0" w:color="auto"/>
        <w:right w:val="none" w:sz="0" w:space="0" w:color="auto"/>
      </w:divBdr>
    </w:div>
    <w:div w:id="1664043035">
      <w:bodyDiv w:val="1"/>
      <w:marLeft w:val="0"/>
      <w:marRight w:val="0"/>
      <w:marTop w:val="0"/>
      <w:marBottom w:val="0"/>
      <w:divBdr>
        <w:top w:val="none" w:sz="0" w:space="0" w:color="auto"/>
        <w:left w:val="none" w:sz="0" w:space="0" w:color="auto"/>
        <w:bottom w:val="none" w:sz="0" w:space="0" w:color="auto"/>
        <w:right w:val="none" w:sz="0" w:space="0" w:color="auto"/>
      </w:divBdr>
    </w:div>
    <w:div w:id="1671591927">
      <w:bodyDiv w:val="1"/>
      <w:marLeft w:val="0"/>
      <w:marRight w:val="0"/>
      <w:marTop w:val="0"/>
      <w:marBottom w:val="0"/>
      <w:divBdr>
        <w:top w:val="none" w:sz="0" w:space="0" w:color="auto"/>
        <w:left w:val="none" w:sz="0" w:space="0" w:color="auto"/>
        <w:bottom w:val="none" w:sz="0" w:space="0" w:color="auto"/>
        <w:right w:val="none" w:sz="0" w:space="0" w:color="auto"/>
      </w:divBdr>
      <w:divsChild>
        <w:div w:id="1791587757">
          <w:marLeft w:val="720"/>
          <w:marRight w:val="0"/>
          <w:marTop w:val="0"/>
          <w:marBottom w:val="0"/>
          <w:divBdr>
            <w:top w:val="none" w:sz="0" w:space="0" w:color="auto"/>
            <w:left w:val="none" w:sz="0" w:space="0" w:color="auto"/>
            <w:bottom w:val="none" w:sz="0" w:space="0" w:color="auto"/>
            <w:right w:val="none" w:sz="0" w:space="0" w:color="auto"/>
          </w:divBdr>
        </w:div>
        <w:div w:id="499542456">
          <w:marLeft w:val="1440"/>
          <w:marRight w:val="0"/>
          <w:marTop w:val="0"/>
          <w:marBottom w:val="0"/>
          <w:divBdr>
            <w:top w:val="none" w:sz="0" w:space="0" w:color="auto"/>
            <w:left w:val="none" w:sz="0" w:space="0" w:color="auto"/>
            <w:bottom w:val="none" w:sz="0" w:space="0" w:color="auto"/>
            <w:right w:val="none" w:sz="0" w:space="0" w:color="auto"/>
          </w:divBdr>
        </w:div>
        <w:div w:id="1703555444">
          <w:marLeft w:val="1440"/>
          <w:marRight w:val="0"/>
          <w:marTop w:val="0"/>
          <w:marBottom w:val="0"/>
          <w:divBdr>
            <w:top w:val="none" w:sz="0" w:space="0" w:color="auto"/>
            <w:left w:val="none" w:sz="0" w:space="0" w:color="auto"/>
            <w:bottom w:val="none" w:sz="0" w:space="0" w:color="auto"/>
            <w:right w:val="none" w:sz="0" w:space="0" w:color="auto"/>
          </w:divBdr>
        </w:div>
        <w:div w:id="1132478329">
          <w:marLeft w:val="1440"/>
          <w:marRight w:val="0"/>
          <w:marTop w:val="0"/>
          <w:marBottom w:val="0"/>
          <w:divBdr>
            <w:top w:val="none" w:sz="0" w:space="0" w:color="auto"/>
            <w:left w:val="none" w:sz="0" w:space="0" w:color="auto"/>
            <w:bottom w:val="none" w:sz="0" w:space="0" w:color="auto"/>
            <w:right w:val="none" w:sz="0" w:space="0" w:color="auto"/>
          </w:divBdr>
        </w:div>
        <w:div w:id="843739512">
          <w:marLeft w:val="720"/>
          <w:marRight w:val="0"/>
          <w:marTop w:val="0"/>
          <w:marBottom w:val="0"/>
          <w:divBdr>
            <w:top w:val="none" w:sz="0" w:space="0" w:color="auto"/>
            <w:left w:val="none" w:sz="0" w:space="0" w:color="auto"/>
            <w:bottom w:val="none" w:sz="0" w:space="0" w:color="auto"/>
            <w:right w:val="none" w:sz="0" w:space="0" w:color="auto"/>
          </w:divBdr>
        </w:div>
        <w:div w:id="830219891">
          <w:marLeft w:val="1440"/>
          <w:marRight w:val="0"/>
          <w:marTop w:val="0"/>
          <w:marBottom w:val="0"/>
          <w:divBdr>
            <w:top w:val="none" w:sz="0" w:space="0" w:color="auto"/>
            <w:left w:val="none" w:sz="0" w:space="0" w:color="auto"/>
            <w:bottom w:val="none" w:sz="0" w:space="0" w:color="auto"/>
            <w:right w:val="none" w:sz="0" w:space="0" w:color="auto"/>
          </w:divBdr>
        </w:div>
        <w:div w:id="409739362">
          <w:marLeft w:val="1440"/>
          <w:marRight w:val="0"/>
          <w:marTop w:val="0"/>
          <w:marBottom w:val="0"/>
          <w:divBdr>
            <w:top w:val="none" w:sz="0" w:space="0" w:color="auto"/>
            <w:left w:val="none" w:sz="0" w:space="0" w:color="auto"/>
            <w:bottom w:val="none" w:sz="0" w:space="0" w:color="auto"/>
            <w:right w:val="none" w:sz="0" w:space="0" w:color="auto"/>
          </w:divBdr>
        </w:div>
        <w:div w:id="1560747502">
          <w:marLeft w:val="1440"/>
          <w:marRight w:val="0"/>
          <w:marTop w:val="0"/>
          <w:marBottom w:val="0"/>
          <w:divBdr>
            <w:top w:val="none" w:sz="0" w:space="0" w:color="auto"/>
            <w:left w:val="none" w:sz="0" w:space="0" w:color="auto"/>
            <w:bottom w:val="none" w:sz="0" w:space="0" w:color="auto"/>
            <w:right w:val="none" w:sz="0" w:space="0" w:color="auto"/>
          </w:divBdr>
        </w:div>
        <w:div w:id="1633363943">
          <w:marLeft w:val="720"/>
          <w:marRight w:val="0"/>
          <w:marTop w:val="0"/>
          <w:marBottom w:val="0"/>
          <w:divBdr>
            <w:top w:val="none" w:sz="0" w:space="0" w:color="auto"/>
            <w:left w:val="none" w:sz="0" w:space="0" w:color="auto"/>
            <w:bottom w:val="none" w:sz="0" w:space="0" w:color="auto"/>
            <w:right w:val="none" w:sz="0" w:space="0" w:color="auto"/>
          </w:divBdr>
        </w:div>
        <w:div w:id="1865434534">
          <w:marLeft w:val="1440"/>
          <w:marRight w:val="0"/>
          <w:marTop w:val="0"/>
          <w:marBottom w:val="0"/>
          <w:divBdr>
            <w:top w:val="none" w:sz="0" w:space="0" w:color="auto"/>
            <w:left w:val="none" w:sz="0" w:space="0" w:color="auto"/>
            <w:bottom w:val="none" w:sz="0" w:space="0" w:color="auto"/>
            <w:right w:val="none" w:sz="0" w:space="0" w:color="auto"/>
          </w:divBdr>
        </w:div>
        <w:div w:id="102725810">
          <w:marLeft w:val="2160"/>
          <w:marRight w:val="0"/>
          <w:marTop w:val="0"/>
          <w:marBottom w:val="0"/>
          <w:divBdr>
            <w:top w:val="none" w:sz="0" w:space="0" w:color="auto"/>
            <w:left w:val="none" w:sz="0" w:space="0" w:color="auto"/>
            <w:bottom w:val="none" w:sz="0" w:space="0" w:color="auto"/>
            <w:right w:val="none" w:sz="0" w:space="0" w:color="auto"/>
          </w:divBdr>
        </w:div>
        <w:div w:id="1820881069">
          <w:marLeft w:val="2160"/>
          <w:marRight w:val="0"/>
          <w:marTop w:val="0"/>
          <w:marBottom w:val="0"/>
          <w:divBdr>
            <w:top w:val="none" w:sz="0" w:space="0" w:color="auto"/>
            <w:left w:val="none" w:sz="0" w:space="0" w:color="auto"/>
            <w:bottom w:val="none" w:sz="0" w:space="0" w:color="auto"/>
            <w:right w:val="none" w:sz="0" w:space="0" w:color="auto"/>
          </w:divBdr>
        </w:div>
        <w:div w:id="1158617936">
          <w:marLeft w:val="2160"/>
          <w:marRight w:val="0"/>
          <w:marTop w:val="0"/>
          <w:marBottom w:val="0"/>
          <w:divBdr>
            <w:top w:val="none" w:sz="0" w:space="0" w:color="auto"/>
            <w:left w:val="none" w:sz="0" w:space="0" w:color="auto"/>
            <w:bottom w:val="none" w:sz="0" w:space="0" w:color="auto"/>
            <w:right w:val="none" w:sz="0" w:space="0" w:color="auto"/>
          </w:divBdr>
        </w:div>
        <w:div w:id="1622957984">
          <w:marLeft w:val="2160"/>
          <w:marRight w:val="0"/>
          <w:marTop w:val="0"/>
          <w:marBottom w:val="0"/>
          <w:divBdr>
            <w:top w:val="none" w:sz="0" w:space="0" w:color="auto"/>
            <w:left w:val="none" w:sz="0" w:space="0" w:color="auto"/>
            <w:bottom w:val="none" w:sz="0" w:space="0" w:color="auto"/>
            <w:right w:val="none" w:sz="0" w:space="0" w:color="auto"/>
          </w:divBdr>
        </w:div>
        <w:div w:id="409620463">
          <w:marLeft w:val="2160"/>
          <w:marRight w:val="0"/>
          <w:marTop w:val="0"/>
          <w:marBottom w:val="0"/>
          <w:divBdr>
            <w:top w:val="none" w:sz="0" w:space="0" w:color="auto"/>
            <w:left w:val="none" w:sz="0" w:space="0" w:color="auto"/>
            <w:bottom w:val="none" w:sz="0" w:space="0" w:color="auto"/>
            <w:right w:val="none" w:sz="0" w:space="0" w:color="auto"/>
          </w:divBdr>
        </w:div>
        <w:div w:id="688869908">
          <w:marLeft w:val="2160"/>
          <w:marRight w:val="0"/>
          <w:marTop w:val="0"/>
          <w:marBottom w:val="0"/>
          <w:divBdr>
            <w:top w:val="none" w:sz="0" w:space="0" w:color="auto"/>
            <w:left w:val="none" w:sz="0" w:space="0" w:color="auto"/>
            <w:bottom w:val="none" w:sz="0" w:space="0" w:color="auto"/>
            <w:right w:val="none" w:sz="0" w:space="0" w:color="auto"/>
          </w:divBdr>
        </w:div>
      </w:divsChild>
    </w:div>
    <w:div w:id="1692608280">
      <w:bodyDiv w:val="1"/>
      <w:marLeft w:val="0"/>
      <w:marRight w:val="0"/>
      <w:marTop w:val="0"/>
      <w:marBottom w:val="0"/>
      <w:divBdr>
        <w:top w:val="none" w:sz="0" w:space="0" w:color="auto"/>
        <w:left w:val="none" w:sz="0" w:space="0" w:color="auto"/>
        <w:bottom w:val="none" w:sz="0" w:space="0" w:color="auto"/>
        <w:right w:val="none" w:sz="0" w:space="0" w:color="auto"/>
      </w:divBdr>
    </w:div>
    <w:div w:id="1699045735">
      <w:bodyDiv w:val="1"/>
      <w:marLeft w:val="0"/>
      <w:marRight w:val="0"/>
      <w:marTop w:val="0"/>
      <w:marBottom w:val="0"/>
      <w:divBdr>
        <w:top w:val="none" w:sz="0" w:space="0" w:color="auto"/>
        <w:left w:val="none" w:sz="0" w:space="0" w:color="auto"/>
        <w:bottom w:val="none" w:sz="0" w:space="0" w:color="auto"/>
        <w:right w:val="none" w:sz="0" w:space="0" w:color="auto"/>
      </w:divBdr>
    </w:div>
    <w:div w:id="1739473113">
      <w:bodyDiv w:val="1"/>
      <w:marLeft w:val="0"/>
      <w:marRight w:val="0"/>
      <w:marTop w:val="0"/>
      <w:marBottom w:val="0"/>
      <w:divBdr>
        <w:top w:val="none" w:sz="0" w:space="0" w:color="auto"/>
        <w:left w:val="none" w:sz="0" w:space="0" w:color="auto"/>
        <w:bottom w:val="none" w:sz="0" w:space="0" w:color="auto"/>
        <w:right w:val="none" w:sz="0" w:space="0" w:color="auto"/>
      </w:divBdr>
    </w:div>
    <w:div w:id="1775436014">
      <w:bodyDiv w:val="1"/>
      <w:marLeft w:val="0"/>
      <w:marRight w:val="0"/>
      <w:marTop w:val="0"/>
      <w:marBottom w:val="0"/>
      <w:divBdr>
        <w:top w:val="none" w:sz="0" w:space="0" w:color="auto"/>
        <w:left w:val="none" w:sz="0" w:space="0" w:color="auto"/>
        <w:bottom w:val="none" w:sz="0" w:space="0" w:color="auto"/>
        <w:right w:val="none" w:sz="0" w:space="0" w:color="auto"/>
      </w:divBdr>
    </w:div>
    <w:div w:id="1790388764">
      <w:bodyDiv w:val="1"/>
      <w:marLeft w:val="0"/>
      <w:marRight w:val="0"/>
      <w:marTop w:val="0"/>
      <w:marBottom w:val="0"/>
      <w:divBdr>
        <w:top w:val="none" w:sz="0" w:space="0" w:color="auto"/>
        <w:left w:val="none" w:sz="0" w:space="0" w:color="auto"/>
        <w:bottom w:val="none" w:sz="0" w:space="0" w:color="auto"/>
        <w:right w:val="none" w:sz="0" w:space="0" w:color="auto"/>
      </w:divBdr>
    </w:div>
    <w:div w:id="1832327411">
      <w:bodyDiv w:val="1"/>
      <w:marLeft w:val="0"/>
      <w:marRight w:val="0"/>
      <w:marTop w:val="0"/>
      <w:marBottom w:val="0"/>
      <w:divBdr>
        <w:top w:val="none" w:sz="0" w:space="0" w:color="auto"/>
        <w:left w:val="none" w:sz="0" w:space="0" w:color="auto"/>
        <w:bottom w:val="none" w:sz="0" w:space="0" w:color="auto"/>
        <w:right w:val="none" w:sz="0" w:space="0" w:color="auto"/>
      </w:divBdr>
    </w:div>
    <w:div w:id="1846092798">
      <w:bodyDiv w:val="1"/>
      <w:marLeft w:val="0"/>
      <w:marRight w:val="0"/>
      <w:marTop w:val="0"/>
      <w:marBottom w:val="0"/>
      <w:divBdr>
        <w:top w:val="none" w:sz="0" w:space="0" w:color="auto"/>
        <w:left w:val="none" w:sz="0" w:space="0" w:color="auto"/>
        <w:bottom w:val="none" w:sz="0" w:space="0" w:color="auto"/>
        <w:right w:val="none" w:sz="0" w:space="0" w:color="auto"/>
      </w:divBdr>
    </w:div>
    <w:div w:id="1887183494">
      <w:bodyDiv w:val="1"/>
      <w:marLeft w:val="0"/>
      <w:marRight w:val="0"/>
      <w:marTop w:val="0"/>
      <w:marBottom w:val="0"/>
      <w:divBdr>
        <w:top w:val="none" w:sz="0" w:space="0" w:color="auto"/>
        <w:left w:val="none" w:sz="0" w:space="0" w:color="auto"/>
        <w:bottom w:val="none" w:sz="0" w:space="0" w:color="auto"/>
        <w:right w:val="none" w:sz="0" w:space="0" w:color="auto"/>
      </w:divBdr>
    </w:div>
    <w:div w:id="1907573017">
      <w:bodyDiv w:val="1"/>
      <w:marLeft w:val="0"/>
      <w:marRight w:val="0"/>
      <w:marTop w:val="0"/>
      <w:marBottom w:val="0"/>
      <w:divBdr>
        <w:top w:val="none" w:sz="0" w:space="0" w:color="auto"/>
        <w:left w:val="none" w:sz="0" w:space="0" w:color="auto"/>
        <w:bottom w:val="none" w:sz="0" w:space="0" w:color="auto"/>
        <w:right w:val="none" w:sz="0" w:space="0" w:color="auto"/>
      </w:divBdr>
    </w:div>
    <w:div w:id="1934167843">
      <w:bodyDiv w:val="1"/>
      <w:marLeft w:val="0"/>
      <w:marRight w:val="0"/>
      <w:marTop w:val="0"/>
      <w:marBottom w:val="0"/>
      <w:divBdr>
        <w:top w:val="none" w:sz="0" w:space="0" w:color="auto"/>
        <w:left w:val="none" w:sz="0" w:space="0" w:color="auto"/>
        <w:bottom w:val="none" w:sz="0" w:space="0" w:color="auto"/>
        <w:right w:val="none" w:sz="0" w:space="0" w:color="auto"/>
      </w:divBdr>
    </w:div>
    <w:div w:id="1935741536">
      <w:bodyDiv w:val="1"/>
      <w:marLeft w:val="0"/>
      <w:marRight w:val="0"/>
      <w:marTop w:val="0"/>
      <w:marBottom w:val="0"/>
      <w:divBdr>
        <w:top w:val="none" w:sz="0" w:space="0" w:color="auto"/>
        <w:left w:val="none" w:sz="0" w:space="0" w:color="auto"/>
        <w:bottom w:val="none" w:sz="0" w:space="0" w:color="auto"/>
        <w:right w:val="none" w:sz="0" w:space="0" w:color="auto"/>
      </w:divBdr>
      <w:divsChild>
        <w:div w:id="1953781825">
          <w:marLeft w:val="720"/>
          <w:marRight w:val="0"/>
          <w:marTop w:val="0"/>
          <w:marBottom w:val="0"/>
          <w:divBdr>
            <w:top w:val="none" w:sz="0" w:space="0" w:color="auto"/>
            <w:left w:val="none" w:sz="0" w:space="0" w:color="auto"/>
            <w:bottom w:val="none" w:sz="0" w:space="0" w:color="auto"/>
            <w:right w:val="none" w:sz="0" w:space="0" w:color="auto"/>
          </w:divBdr>
        </w:div>
        <w:div w:id="1323317657">
          <w:marLeft w:val="720"/>
          <w:marRight w:val="0"/>
          <w:marTop w:val="0"/>
          <w:marBottom w:val="0"/>
          <w:divBdr>
            <w:top w:val="none" w:sz="0" w:space="0" w:color="auto"/>
            <w:left w:val="none" w:sz="0" w:space="0" w:color="auto"/>
            <w:bottom w:val="none" w:sz="0" w:space="0" w:color="auto"/>
            <w:right w:val="none" w:sz="0" w:space="0" w:color="auto"/>
          </w:divBdr>
        </w:div>
        <w:div w:id="1121873558">
          <w:marLeft w:val="720"/>
          <w:marRight w:val="0"/>
          <w:marTop w:val="0"/>
          <w:marBottom w:val="0"/>
          <w:divBdr>
            <w:top w:val="none" w:sz="0" w:space="0" w:color="auto"/>
            <w:left w:val="none" w:sz="0" w:space="0" w:color="auto"/>
            <w:bottom w:val="none" w:sz="0" w:space="0" w:color="auto"/>
            <w:right w:val="none" w:sz="0" w:space="0" w:color="auto"/>
          </w:divBdr>
        </w:div>
        <w:div w:id="251204162">
          <w:marLeft w:val="720"/>
          <w:marRight w:val="0"/>
          <w:marTop w:val="0"/>
          <w:marBottom w:val="0"/>
          <w:divBdr>
            <w:top w:val="none" w:sz="0" w:space="0" w:color="auto"/>
            <w:left w:val="none" w:sz="0" w:space="0" w:color="auto"/>
            <w:bottom w:val="none" w:sz="0" w:space="0" w:color="auto"/>
            <w:right w:val="none" w:sz="0" w:space="0" w:color="auto"/>
          </w:divBdr>
        </w:div>
      </w:divsChild>
    </w:div>
    <w:div w:id="1942494506">
      <w:bodyDiv w:val="1"/>
      <w:marLeft w:val="0"/>
      <w:marRight w:val="0"/>
      <w:marTop w:val="0"/>
      <w:marBottom w:val="0"/>
      <w:divBdr>
        <w:top w:val="none" w:sz="0" w:space="0" w:color="auto"/>
        <w:left w:val="none" w:sz="0" w:space="0" w:color="auto"/>
        <w:bottom w:val="none" w:sz="0" w:space="0" w:color="auto"/>
        <w:right w:val="none" w:sz="0" w:space="0" w:color="auto"/>
      </w:divBdr>
    </w:div>
    <w:div w:id="1946764307">
      <w:bodyDiv w:val="1"/>
      <w:marLeft w:val="0"/>
      <w:marRight w:val="0"/>
      <w:marTop w:val="0"/>
      <w:marBottom w:val="0"/>
      <w:divBdr>
        <w:top w:val="none" w:sz="0" w:space="0" w:color="auto"/>
        <w:left w:val="none" w:sz="0" w:space="0" w:color="auto"/>
        <w:bottom w:val="none" w:sz="0" w:space="0" w:color="auto"/>
        <w:right w:val="none" w:sz="0" w:space="0" w:color="auto"/>
      </w:divBdr>
    </w:div>
    <w:div w:id="1969043709">
      <w:bodyDiv w:val="1"/>
      <w:marLeft w:val="0"/>
      <w:marRight w:val="0"/>
      <w:marTop w:val="0"/>
      <w:marBottom w:val="0"/>
      <w:divBdr>
        <w:top w:val="none" w:sz="0" w:space="0" w:color="auto"/>
        <w:left w:val="none" w:sz="0" w:space="0" w:color="auto"/>
        <w:bottom w:val="none" w:sz="0" w:space="0" w:color="auto"/>
        <w:right w:val="none" w:sz="0" w:space="0" w:color="auto"/>
      </w:divBdr>
    </w:div>
    <w:div w:id="1989088641">
      <w:bodyDiv w:val="1"/>
      <w:marLeft w:val="0"/>
      <w:marRight w:val="0"/>
      <w:marTop w:val="0"/>
      <w:marBottom w:val="0"/>
      <w:divBdr>
        <w:top w:val="none" w:sz="0" w:space="0" w:color="auto"/>
        <w:left w:val="none" w:sz="0" w:space="0" w:color="auto"/>
        <w:bottom w:val="none" w:sz="0" w:space="0" w:color="auto"/>
        <w:right w:val="none" w:sz="0" w:space="0" w:color="auto"/>
      </w:divBdr>
    </w:div>
    <w:div w:id="2011367812">
      <w:bodyDiv w:val="1"/>
      <w:marLeft w:val="0"/>
      <w:marRight w:val="0"/>
      <w:marTop w:val="0"/>
      <w:marBottom w:val="0"/>
      <w:divBdr>
        <w:top w:val="none" w:sz="0" w:space="0" w:color="auto"/>
        <w:left w:val="none" w:sz="0" w:space="0" w:color="auto"/>
        <w:bottom w:val="none" w:sz="0" w:space="0" w:color="auto"/>
        <w:right w:val="none" w:sz="0" w:space="0" w:color="auto"/>
      </w:divBdr>
    </w:div>
    <w:div w:id="2082284824">
      <w:bodyDiv w:val="1"/>
      <w:marLeft w:val="0"/>
      <w:marRight w:val="0"/>
      <w:marTop w:val="0"/>
      <w:marBottom w:val="0"/>
      <w:divBdr>
        <w:top w:val="none" w:sz="0" w:space="0" w:color="auto"/>
        <w:left w:val="none" w:sz="0" w:space="0" w:color="auto"/>
        <w:bottom w:val="none" w:sz="0" w:space="0" w:color="auto"/>
        <w:right w:val="none" w:sz="0" w:space="0" w:color="auto"/>
      </w:divBdr>
    </w:div>
    <w:div w:id="2098094226">
      <w:bodyDiv w:val="1"/>
      <w:marLeft w:val="0"/>
      <w:marRight w:val="0"/>
      <w:marTop w:val="0"/>
      <w:marBottom w:val="0"/>
      <w:divBdr>
        <w:top w:val="none" w:sz="0" w:space="0" w:color="auto"/>
        <w:left w:val="none" w:sz="0" w:space="0" w:color="auto"/>
        <w:bottom w:val="none" w:sz="0" w:space="0" w:color="auto"/>
        <w:right w:val="none" w:sz="0" w:space="0" w:color="auto"/>
      </w:divBdr>
    </w:div>
    <w:div w:id="2100984180">
      <w:bodyDiv w:val="1"/>
      <w:marLeft w:val="0"/>
      <w:marRight w:val="0"/>
      <w:marTop w:val="0"/>
      <w:marBottom w:val="0"/>
      <w:divBdr>
        <w:top w:val="none" w:sz="0" w:space="0" w:color="auto"/>
        <w:left w:val="none" w:sz="0" w:space="0" w:color="auto"/>
        <w:bottom w:val="none" w:sz="0" w:space="0" w:color="auto"/>
        <w:right w:val="none" w:sz="0" w:space="0" w:color="auto"/>
      </w:divBdr>
    </w:div>
    <w:div w:id="2110811343">
      <w:bodyDiv w:val="1"/>
      <w:marLeft w:val="0"/>
      <w:marRight w:val="0"/>
      <w:marTop w:val="0"/>
      <w:marBottom w:val="0"/>
      <w:divBdr>
        <w:top w:val="none" w:sz="0" w:space="0" w:color="auto"/>
        <w:left w:val="none" w:sz="0" w:space="0" w:color="auto"/>
        <w:bottom w:val="none" w:sz="0" w:space="0" w:color="auto"/>
        <w:right w:val="none" w:sz="0" w:space="0" w:color="auto"/>
      </w:divBdr>
    </w:div>
    <w:div w:id="2125686595">
      <w:bodyDiv w:val="1"/>
      <w:marLeft w:val="0"/>
      <w:marRight w:val="0"/>
      <w:marTop w:val="0"/>
      <w:marBottom w:val="0"/>
      <w:divBdr>
        <w:top w:val="none" w:sz="0" w:space="0" w:color="auto"/>
        <w:left w:val="none" w:sz="0" w:space="0" w:color="auto"/>
        <w:bottom w:val="none" w:sz="0" w:space="0" w:color="auto"/>
        <w:right w:val="none" w:sz="0" w:space="0" w:color="auto"/>
      </w:divBdr>
    </w:div>
    <w:div w:id="213948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00206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4E4E8-08A1-4712-8395-04EDC5AD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2947</TotalTime>
  <Pages>57</Pages>
  <Words>9878</Words>
  <Characters>56306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Rearden Commerce</Company>
  <LinksUpToDate>false</LinksUpToDate>
  <CharactersWithSpaces>66052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Bland</dc:creator>
  <cp:lastModifiedBy>Christine Bland</cp:lastModifiedBy>
  <cp:revision>9</cp:revision>
  <dcterms:created xsi:type="dcterms:W3CDTF">2015-07-06T13:40:00Z</dcterms:created>
  <dcterms:modified xsi:type="dcterms:W3CDTF">2015-07-13T18:49:00Z</dcterms:modified>
</cp:coreProperties>
</file>